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47" w:rsidRDefault="00203747" w:rsidP="00203747">
      <w:pPr>
        <w:autoSpaceDE w:val="0"/>
        <w:autoSpaceDN w:val="0"/>
        <w:adjustRightInd w:val="0"/>
        <w:spacing w:after="0" w:line="360" w:lineRule="auto"/>
        <w:jc w:val="center"/>
        <w:rPr>
          <w:rFonts w:ascii="Verdana" w:hAnsi="Verdana"/>
          <w:b/>
          <w:i/>
          <w:sz w:val="20"/>
          <w:szCs w:val="20"/>
          <w:u w:val="single"/>
        </w:rPr>
      </w:pPr>
      <w:r>
        <w:rPr>
          <w:rFonts w:ascii="Verdana" w:hAnsi="Verdana"/>
          <w:b/>
          <w:i/>
          <w:sz w:val="20"/>
          <w:szCs w:val="20"/>
          <w:u w:val="single"/>
        </w:rPr>
        <w:t>Детска градина №20 „Бриз“/със специални групи/</w:t>
      </w:r>
    </w:p>
    <w:p w:rsidR="00203747" w:rsidRDefault="00203747" w:rsidP="00203747">
      <w:pPr>
        <w:autoSpaceDE w:val="0"/>
        <w:autoSpaceDN w:val="0"/>
        <w:adjustRightInd w:val="0"/>
        <w:spacing w:after="0" w:line="360" w:lineRule="auto"/>
        <w:jc w:val="center"/>
        <w:rPr>
          <w:rFonts w:ascii="Verdana" w:eastAsia="Times New Roman" w:hAnsi="Verdana"/>
          <w:bCs/>
          <w:i/>
          <w:sz w:val="20"/>
          <w:szCs w:val="20"/>
          <w:u w:val="single"/>
        </w:rPr>
      </w:pPr>
      <w:proofErr w:type="spellStart"/>
      <w:r>
        <w:rPr>
          <w:rFonts w:ascii="Verdana" w:eastAsia="Times New Roman" w:hAnsi="Verdana"/>
          <w:bCs/>
          <w:i/>
          <w:sz w:val="20"/>
          <w:szCs w:val="20"/>
          <w:u w:val="single"/>
          <w:lang w:val="en-US"/>
        </w:rPr>
        <w:t>Адрес</w:t>
      </w:r>
      <w:proofErr w:type="spellEnd"/>
      <w:r>
        <w:rPr>
          <w:rFonts w:ascii="Verdana" w:eastAsia="Times New Roman" w:hAnsi="Verdana"/>
          <w:bCs/>
          <w:i/>
          <w:sz w:val="20"/>
          <w:szCs w:val="20"/>
          <w:u w:val="single"/>
          <w:lang w:val="en-US"/>
        </w:rPr>
        <w:t xml:space="preserve">: 9005 </w:t>
      </w:r>
      <w:proofErr w:type="spellStart"/>
      <w:r>
        <w:rPr>
          <w:rFonts w:ascii="Verdana" w:eastAsia="Times New Roman" w:hAnsi="Verdana"/>
          <w:bCs/>
          <w:i/>
          <w:sz w:val="20"/>
          <w:szCs w:val="20"/>
          <w:u w:val="single"/>
          <w:lang w:val="en-US"/>
        </w:rPr>
        <w:t>гр</w:t>
      </w:r>
      <w:proofErr w:type="spellEnd"/>
      <w:r>
        <w:rPr>
          <w:rFonts w:ascii="Verdana" w:eastAsia="Times New Roman" w:hAnsi="Verdana"/>
          <w:bCs/>
          <w:i/>
          <w:sz w:val="20"/>
          <w:szCs w:val="20"/>
          <w:u w:val="single"/>
          <w:lang w:val="en-US"/>
        </w:rPr>
        <w:t xml:space="preserve">. </w:t>
      </w:r>
      <w:proofErr w:type="spellStart"/>
      <w:r>
        <w:rPr>
          <w:rFonts w:ascii="Verdana" w:eastAsia="Times New Roman" w:hAnsi="Verdana"/>
          <w:bCs/>
          <w:i/>
          <w:sz w:val="20"/>
          <w:szCs w:val="20"/>
          <w:u w:val="single"/>
          <w:lang w:val="en-US"/>
        </w:rPr>
        <w:t>Варна</w:t>
      </w:r>
      <w:proofErr w:type="spellEnd"/>
      <w:r>
        <w:rPr>
          <w:rFonts w:ascii="Verdana" w:eastAsia="Times New Roman" w:hAnsi="Verdana"/>
          <w:bCs/>
          <w:i/>
          <w:sz w:val="20"/>
          <w:szCs w:val="20"/>
          <w:u w:val="single"/>
          <w:lang w:val="en-US"/>
        </w:rPr>
        <w:t xml:space="preserve"> м-</w:t>
      </w:r>
      <w:proofErr w:type="spellStart"/>
      <w:r>
        <w:rPr>
          <w:rFonts w:ascii="Verdana" w:eastAsia="Times New Roman" w:hAnsi="Verdana"/>
          <w:bCs/>
          <w:i/>
          <w:sz w:val="20"/>
          <w:szCs w:val="20"/>
          <w:u w:val="single"/>
          <w:lang w:val="en-US"/>
        </w:rPr>
        <w:t>ст</w:t>
      </w:r>
      <w:proofErr w:type="spellEnd"/>
      <w:r>
        <w:rPr>
          <w:rFonts w:ascii="Verdana" w:eastAsia="Times New Roman" w:hAnsi="Verdana"/>
          <w:bCs/>
          <w:i/>
          <w:sz w:val="20"/>
          <w:szCs w:val="20"/>
          <w:u w:val="single"/>
          <w:lang w:val="en-US"/>
        </w:rPr>
        <w:t xml:space="preserve"> „ </w:t>
      </w:r>
      <w:proofErr w:type="spellStart"/>
      <w:r>
        <w:rPr>
          <w:rFonts w:ascii="Verdana" w:eastAsia="Times New Roman" w:hAnsi="Verdana"/>
          <w:bCs/>
          <w:i/>
          <w:sz w:val="20"/>
          <w:szCs w:val="20"/>
          <w:u w:val="single"/>
          <w:lang w:val="en-US"/>
        </w:rPr>
        <w:t>Салтанат</w:t>
      </w:r>
      <w:proofErr w:type="spellEnd"/>
      <w:r>
        <w:rPr>
          <w:rFonts w:ascii="Verdana" w:eastAsia="Times New Roman" w:hAnsi="Verdana"/>
          <w:bCs/>
          <w:i/>
          <w:sz w:val="20"/>
          <w:szCs w:val="20"/>
          <w:u w:val="single"/>
          <w:lang w:val="en-US"/>
        </w:rPr>
        <w:t xml:space="preserve">” 83 </w:t>
      </w:r>
      <w:proofErr w:type="spellStart"/>
      <w:proofErr w:type="gramStart"/>
      <w:r>
        <w:rPr>
          <w:rFonts w:ascii="Verdana" w:eastAsia="Times New Roman" w:hAnsi="Verdana"/>
          <w:bCs/>
          <w:i/>
          <w:sz w:val="20"/>
          <w:szCs w:val="20"/>
          <w:u w:val="single"/>
          <w:lang w:val="en-US"/>
        </w:rPr>
        <w:t>Тел</w:t>
      </w:r>
      <w:proofErr w:type="spellEnd"/>
      <w:r>
        <w:rPr>
          <w:rFonts w:ascii="Verdana" w:eastAsia="Times New Roman" w:hAnsi="Verdana"/>
          <w:bCs/>
          <w:i/>
          <w:sz w:val="20"/>
          <w:szCs w:val="20"/>
          <w:u w:val="single"/>
          <w:lang w:val="en-US"/>
        </w:rPr>
        <w:t>.:+</w:t>
      </w:r>
      <w:proofErr w:type="gramEnd"/>
      <w:r>
        <w:rPr>
          <w:rFonts w:ascii="Verdana" w:eastAsia="Times New Roman" w:hAnsi="Verdana"/>
          <w:bCs/>
          <w:i/>
          <w:sz w:val="20"/>
          <w:szCs w:val="20"/>
          <w:u w:val="single"/>
          <w:lang w:val="en-US"/>
        </w:rPr>
        <w:t>359 52  988 424 ; 988 098</w:t>
      </w:r>
    </w:p>
    <w:p w:rsidR="00203747" w:rsidRDefault="00203747" w:rsidP="00203747">
      <w:pPr>
        <w:autoSpaceDE w:val="0"/>
        <w:autoSpaceDN w:val="0"/>
        <w:adjustRightInd w:val="0"/>
        <w:spacing w:after="0" w:line="360" w:lineRule="auto"/>
        <w:jc w:val="center"/>
        <w:rPr>
          <w:rFonts w:ascii="Verdana" w:eastAsia="Times New Roman" w:hAnsi="Verdana"/>
          <w:bCs/>
          <w:i/>
          <w:sz w:val="20"/>
          <w:szCs w:val="20"/>
          <w:u w:val="single"/>
        </w:rPr>
      </w:pPr>
      <w:proofErr w:type="spellStart"/>
      <w:r>
        <w:rPr>
          <w:rFonts w:ascii="Verdana" w:eastAsia="Times New Roman" w:hAnsi="Verdana"/>
          <w:bCs/>
          <w:i/>
          <w:sz w:val="20"/>
          <w:szCs w:val="20"/>
          <w:u w:val="single"/>
          <w:lang w:val="en-US"/>
        </w:rPr>
        <w:t>e-</w:t>
      </w:r>
      <w:proofErr w:type="gramStart"/>
      <w:r>
        <w:rPr>
          <w:rFonts w:ascii="Verdana" w:eastAsia="Times New Roman" w:hAnsi="Verdana"/>
          <w:bCs/>
          <w:i/>
          <w:sz w:val="20"/>
          <w:szCs w:val="20"/>
          <w:u w:val="single"/>
          <w:lang w:val="en-US"/>
        </w:rPr>
        <w:t>mail:log@gbg.bg</w:t>
      </w:r>
      <w:proofErr w:type="spellEnd"/>
      <w:r>
        <w:rPr>
          <w:rFonts w:ascii="Verdana" w:eastAsia="Times New Roman" w:hAnsi="Verdana"/>
          <w:bCs/>
          <w:i/>
          <w:sz w:val="20"/>
          <w:szCs w:val="20"/>
          <w:u w:val="single"/>
          <w:lang w:val="en-US"/>
        </w:rPr>
        <w:t xml:space="preserve"> ;</w:t>
      </w:r>
      <w:proofErr w:type="gramEnd"/>
      <w:r>
        <w:rPr>
          <w:rFonts w:ascii="Verdana" w:eastAsia="Times New Roman" w:hAnsi="Verdana"/>
          <w:bCs/>
          <w:i/>
          <w:sz w:val="20"/>
          <w:szCs w:val="20"/>
          <w:u w:val="single"/>
          <w:lang w:val="en-US"/>
        </w:rPr>
        <w:t xml:space="preserve"> </w:t>
      </w:r>
      <w:hyperlink r:id="rId6" w:history="1">
        <w:r w:rsidR="008C6BD9" w:rsidRPr="00A716C5">
          <w:rPr>
            <w:rStyle w:val="Hyperlink"/>
            <w:rFonts w:ascii="Verdana" w:eastAsia="Times New Roman" w:hAnsi="Verdana"/>
            <w:bCs/>
            <w:i/>
            <w:sz w:val="20"/>
            <w:szCs w:val="20"/>
            <w:lang w:val="en-US"/>
          </w:rPr>
          <w:t>www.dg-20briz.com</w:t>
        </w:r>
      </w:hyperlink>
    </w:p>
    <w:p w:rsidR="00270255" w:rsidRPr="009A2B0D" w:rsidRDefault="00270255" w:rsidP="009A2B0D">
      <w:pPr>
        <w:jc w:val="both"/>
        <w:rPr>
          <w:rFonts w:ascii="Times New Roman" w:hAnsi="Times New Roman" w:cs="Times New Roman"/>
          <w:sz w:val="24"/>
          <w:szCs w:val="24"/>
        </w:rPr>
      </w:pPr>
    </w:p>
    <w:p w:rsidR="00270255" w:rsidRPr="009A2B0D" w:rsidRDefault="00270255" w:rsidP="009A2B0D">
      <w:pPr>
        <w:jc w:val="center"/>
        <w:rPr>
          <w:rFonts w:ascii="Times New Roman" w:hAnsi="Times New Roman" w:cs="Times New Roman"/>
          <w:b/>
          <w:sz w:val="28"/>
          <w:szCs w:val="28"/>
        </w:rPr>
      </w:pPr>
      <w:r w:rsidRPr="009A2B0D">
        <w:rPr>
          <w:rFonts w:ascii="Times New Roman" w:hAnsi="Times New Roman" w:cs="Times New Roman"/>
          <w:b/>
          <w:sz w:val="28"/>
          <w:szCs w:val="28"/>
        </w:rPr>
        <w:t>ВЪТРЕШНИ ПРАВИЛА</w:t>
      </w:r>
    </w:p>
    <w:p w:rsidR="00270255" w:rsidRPr="009A2B0D" w:rsidRDefault="00270255" w:rsidP="009A2B0D">
      <w:pPr>
        <w:jc w:val="center"/>
        <w:rPr>
          <w:rFonts w:ascii="Times New Roman" w:hAnsi="Times New Roman" w:cs="Times New Roman"/>
          <w:b/>
          <w:sz w:val="28"/>
          <w:szCs w:val="28"/>
        </w:rPr>
      </w:pPr>
      <w:r w:rsidRPr="009A2B0D">
        <w:rPr>
          <w:rFonts w:ascii="Times New Roman" w:hAnsi="Times New Roman" w:cs="Times New Roman"/>
          <w:b/>
          <w:sz w:val="28"/>
          <w:szCs w:val="28"/>
        </w:rPr>
        <w:t>ЗА ЗАЩИТА НА ЛИЧНИТЕ ДАННИ</w:t>
      </w:r>
    </w:p>
    <w:p w:rsidR="00270255" w:rsidRPr="009A2B0D" w:rsidRDefault="00270255" w:rsidP="009A2B0D">
      <w:pPr>
        <w:jc w:val="center"/>
        <w:rPr>
          <w:rFonts w:ascii="Times New Roman" w:hAnsi="Times New Roman" w:cs="Times New Roman"/>
          <w:b/>
          <w:sz w:val="28"/>
          <w:szCs w:val="28"/>
        </w:rPr>
      </w:pPr>
      <w:r w:rsidRPr="009A2B0D">
        <w:rPr>
          <w:rFonts w:ascii="Times New Roman" w:hAnsi="Times New Roman" w:cs="Times New Roman"/>
          <w:b/>
          <w:sz w:val="28"/>
          <w:szCs w:val="28"/>
        </w:rPr>
        <w:t xml:space="preserve">В </w:t>
      </w:r>
      <w:r w:rsidR="00203747">
        <w:rPr>
          <w:rFonts w:ascii="Times New Roman" w:hAnsi="Times New Roman" w:cs="Times New Roman"/>
          <w:b/>
          <w:sz w:val="28"/>
          <w:szCs w:val="28"/>
        </w:rPr>
        <w:t xml:space="preserve"> ДЕТСКА ГРАДИНА №20“БРИЗ“/СЪС СПЕЦИАЛНИ ГРУПИ/</w:t>
      </w:r>
    </w:p>
    <w:p w:rsidR="00270255" w:rsidRPr="009A2B0D" w:rsidRDefault="00270255" w:rsidP="009A2B0D">
      <w:pPr>
        <w:jc w:val="both"/>
        <w:rPr>
          <w:rFonts w:ascii="Times New Roman" w:hAnsi="Times New Roman" w:cs="Times New Roman"/>
          <w:b/>
          <w:sz w:val="24"/>
          <w:szCs w:val="24"/>
        </w:rPr>
      </w:pPr>
    </w:p>
    <w:p w:rsidR="00270255" w:rsidRPr="009A2B0D" w:rsidRDefault="00270255" w:rsidP="009A2B0D">
      <w:pPr>
        <w:jc w:val="both"/>
        <w:rPr>
          <w:rFonts w:ascii="Times New Roman" w:hAnsi="Times New Roman" w:cs="Times New Roman"/>
          <w:b/>
          <w:sz w:val="24"/>
          <w:szCs w:val="24"/>
        </w:rPr>
      </w:pPr>
      <w:r w:rsidRPr="009A2B0D">
        <w:rPr>
          <w:rFonts w:ascii="Times New Roman" w:hAnsi="Times New Roman" w:cs="Times New Roman"/>
          <w:b/>
          <w:sz w:val="24"/>
          <w:szCs w:val="24"/>
        </w:rPr>
        <w:t>I. Общи положения</w:t>
      </w:r>
    </w:p>
    <w:p w:rsidR="00203747" w:rsidRPr="00203747" w:rsidRDefault="00270255" w:rsidP="00203747">
      <w:pPr>
        <w:autoSpaceDE w:val="0"/>
        <w:autoSpaceDN w:val="0"/>
        <w:adjustRightInd w:val="0"/>
        <w:spacing w:after="0" w:line="360" w:lineRule="auto"/>
        <w:rPr>
          <w:rFonts w:ascii="Times New Roman" w:eastAsia="Times New Roman" w:hAnsi="Times New Roman" w:cs="Times New Roman"/>
          <w:bCs/>
          <w:sz w:val="24"/>
          <w:szCs w:val="24"/>
        </w:rPr>
      </w:pPr>
      <w:r w:rsidRPr="009A2B0D">
        <w:rPr>
          <w:rFonts w:ascii="Times New Roman" w:hAnsi="Times New Roman" w:cs="Times New Roman"/>
          <w:sz w:val="24"/>
          <w:szCs w:val="24"/>
        </w:rPr>
        <w:t>Чл. 1. (1</w:t>
      </w:r>
      <w:r w:rsidR="00203747" w:rsidRPr="00203747">
        <w:rPr>
          <w:rFonts w:ascii="Times New Roman" w:hAnsi="Times New Roman" w:cs="Times New Roman"/>
          <w:b/>
          <w:sz w:val="28"/>
          <w:szCs w:val="28"/>
        </w:rPr>
        <w:t xml:space="preserve"> </w:t>
      </w:r>
      <w:r w:rsidR="00203747">
        <w:rPr>
          <w:rFonts w:ascii="Times New Roman" w:hAnsi="Times New Roman" w:cs="Times New Roman"/>
          <w:b/>
          <w:sz w:val="28"/>
          <w:szCs w:val="28"/>
        </w:rPr>
        <w:t xml:space="preserve">ДЕТСКА ГРАДИНА №20“БРИЗ“/СЪС СПЕЦИАЛНИ ГРУПИ/ </w:t>
      </w:r>
      <w:r w:rsidR="009A2B0D" w:rsidRPr="00203747">
        <w:rPr>
          <w:rFonts w:ascii="Times New Roman" w:hAnsi="Times New Roman" w:cs="Times New Roman"/>
          <w:sz w:val="24"/>
          <w:szCs w:val="24"/>
        </w:rPr>
        <w:t>наричано по-долу УЧЕБНО ЗАВЕДЕНИЕ</w:t>
      </w:r>
      <w:r w:rsidRPr="00203747">
        <w:rPr>
          <w:rFonts w:ascii="Times New Roman" w:hAnsi="Times New Roman" w:cs="Times New Roman"/>
          <w:sz w:val="24"/>
          <w:szCs w:val="24"/>
        </w:rPr>
        <w:t xml:space="preserve"> е юридическо лице със седалище</w:t>
      </w:r>
      <w:r w:rsidR="00203747">
        <w:rPr>
          <w:rFonts w:ascii="Times New Roman" w:hAnsi="Times New Roman" w:cs="Times New Roman"/>
          <w:sz w:val="24"/>
          <w:szCs w:val="24"/>
        </w:rPr>
        <w:t>:</w:t>
      </w:r>
      <w:r w:rsidRPr="00203747">
        <w:rPr>
          <w:rFonts w:ascii="Times New Roman" w:hAnsi="Times New Roman" w:cs="Times New Roman"/>
          <w:sz w:val="24"/>
          <w:szCs w:val="24"/>
        </w:rPr>
        <w:t xml:space="preserve"> </w:t>
      </w:r>
      <w:proofErr w:type="spellStart"/>
      <w:r w:rsidR="00203747" w:rsidRPr="00203747">
        <w:rPr>
          <w:rFonts w:ascii="Times New Roman" w:eastAsia="Times New Roman" w:hAnsi="Times New Roman" w:cs="Times New Roman"/>
          <w:bCs/>
          <w:sz w:val="24"/>
          <w:szCs w:val="24"/>
          <w:lang w:val="en-US"/>
        </w:rPr>
        <w:t>Адрес</w:t>
      </w:r>
      <w:proofErr w:type="spellEnd"/>
      <w:r w:rsidR="00203747" w:rsidRPr="00203747">
        <w:rPr>
          <w:rFonts w:ascii="Times New Roman" w:eastAsia="Times New Roman" w:hAnsi="Times New Roman" w:cs="Times New Roman"/>
          <w:bCs/>
          <w:sz w:val="24"/>
          <w:szCs w:val="24"/>
          <w:lang w:val="en-US"/>
        </w:rPr>
        <w:t xml:space="preserve">: 9005 </w:t>
      </w:r>
      <w:proofErr w:type="spellStart"/>
      <w:r w:rsidR="00203747" w:rsidRPr="00203747">
        <w:rPr>
          <w:rFonts w:ascii="Times New Roman" w:eastAsia="Times New Roman" w:hAnsi="Times New Roman" w:cs="Times New Roman"/>
          <w:bCs/>
          <w:sz w:val="24"/>
          <w:szCs w:val="24"/>
          <w:lang w:val="en-US"/>
        </w:rPr>
        <w:t>гр</w:t>
      </w:r>
      <w:proofErr w:type="spellEnd"/>
      <w:r w:rsidR="00203747" w:rsidRPr="00203747">
        <w:rPr>
          <w:rFonts w:ascii="Times New Roman" w:eastAsia="Times New Roman" w:hAnsi="Times New Roman" w:cs="Times New Roman"/>
          <w:bCs/>
          <w:sz w:val="24"/>
          <w:szCs w:val="24"/>
          <w:lang w:val="en-US"/>
        </w:rPr>
        <w:t xml:space="preserve">. </w:t>
      </w:r>
      <w:proofErr w:type="spellStart"/>
      <w:r w:rsidR="00203747" w:rsidRPr="00203747">
        <w:rPr>
          <w:rFonts w:ascii="Times New Roman" w:eastAsia="Times New Roman" w:hAnsi="Times New Roman" w:cs="Times New Roman"/>
          <w:bCs/>
          <w:sz w:val="24"/>
          <w:szCs w:val="24"/>
          <w:lang w:val="en-US"/>
        </w:rPr>
        <w:t>Варна</w:t>
      </w:r>
      <w:proofErr w:type="spellEnd"/>
      <w:r w:rsidR="00203747" w:rsidRPr="00203747">
        <w:rPr>
          <w:rFonts w:ascii="Times New Roman" w:eastAsia="Times New Roman" w:hAnsi="Times New Roman" w:cs="Times New Roman"/>
          <w:bCs/>
          <w:sz w:val="24"/>
          <w:szCs w:val="24"/>
          <w:lang w:val="en-US"/>
        </w:rPr>
        <w:t xml:space="preserve"> м-</w:t>
      </w:r>
      <w:proofErr w:type="spellStart"/>
      <w:r w:rsidR="00203747" w:rsidRPr="00203747">
        <w:rPr>
          <w:rFonts w:ascii="Times New Roman" w:eastAsia="Times New Roman" w:hAnsi="Times New Roman" w:cs="Times New Roman"/>
          <w:bCs/>
          <w:sz w:val="24"/>
          <w:szCs w:val="24"/>
          <w:lang w:val="en-US"/>
        </w:rPr>
        <w:t>ст</w:t>
      </w:r>
      <w:proofErr w:type="spellEnd"/>
      <w:r w:rsidR="00203747" w:rsidRPr="00203747">
        <w:rPr>
          <w:rFonts w:ascii="Times New Roman" w:eastAsia="Times New Roman" w:hAnsi="Times New Roman" w:cs="Times New Roman"/>
          <w:bCs/>
          <w:sz w:val="24"/>
          <w:szCs w:val="24"/>
          <w:lang w:val="en-US"/>
        </w:rPr>
        <w:t xml:space="preserve"> „ </w:t>
      </w:r>
      <w:proofErr w:type="spellStart"/>
      <w:r w:rsidR="00203747" w:rsidRPr="00203747">
        <w:rPr>
          <w:rFonts w:ascii="Times New Roman" w:eastAsia="Times New Roman" w:hAnsi="Times New Roman" w:cs="Times New Roman"/>
          <w:bCs/>
          <w:sz w:val="24"/>
          <w:szCs w:val="24"/>
          <w:lang w:val="en-US"/>
        </w:rPr>
        <w:t>Салтанат</w:t>
      </w:r>
      <w:proofErr w:type="spellEnd"/>
      <w:r w:rsidR="00203747" w:rsidRPr="00203747">
        <w:rPr>
          <w:rFonts w:ascii="Times New Roman" w:eastAsia="Times New Roman" w:hAnsi="Times New Roman" w:cs="Times New Roman"/>
          <w:bCs/>
          <w:sz w:val="24"/>
          <w:szCs w:val="24"/>
          <w:lang w:val="en-US"/>
        </w:rPr>
        <w:t xml:space="preserve">” 83 </w:t>
      </w:r>
      <w:proofErr w:type="spellStart"/>
      <w:proofErr w:type="gramStart"/>
      <w:r w:rsidR="00203747" w:rsidRPr="00203747">
        <w:rPr>
          <w:rFonts w:ascii="Times New Roman" w:eastAsia="Times New Roman" w:hAnsi="Times New Roman" w:cs="Times New Roman"/>
          <w:bCs/>
          <w:sz w:val="24"/>
          <w:szCs w:val="24"/>
          <w:lang w:val="en-US"/>
        </w:rPr>
        <w:t>Тел</w:t>
      </w:r>
      <w:proofErr w:type="spellEnd"/>
      <w:r w:rsidR="00203747" w:rsidRPr="00203747">
        <w:rPr>
          <w:rFonts w:ascii="Times New Roman" w:eastAsia="Times New Roman" w:hAnsi="Times New Roman" w:cs="Times New Roman"/>
          <w:bCs/>
          <w:sz w:val="24"/>
          <w:szCs w:val="24"/>
          <w:lang w:val="en-US"/>
        </w:rPr>
        <w:t>.:+</w:t>
      </w:r>
      <w:proofErr w:type="gramEnd"/>
      <w:r w:rsidR="00203747" w:rsidRPr="00203747">
        <w:rPr>
          <w:rFonts w:ascii="Times New Roman" w:eastAsia="Times New Roman" w:hAnsi="Times New Roman" w:cs="Times New Roman"/>
          <w:bCs/>
          <w:sz w:val="24"/>
          <w:szCs w:val="24"/>
          <w:lang w:val="en-US"/>
        </w:rPr>
        <w:t>359 52  988 424 ; 988 098</w:t>
      </w:r>
    </w:p>
    <w:p w:rsidR="00382094" w:rsidRDefault="00203747" w:rsidP="00203747">
      <w:pPr>
        <w:autoSpaceDE w:val="0"/>
        <w:autoSpaceDN w:val="0"/>
        <w:adjustRightInd w:val="0"/>
        <w:spacing w:after="0" w:line="360" w:lineRule="auto"/>
        <w:rPr>
          <w:rFonts w:ascii="Times New Roman" w:eastAsia="Times New Roman" w:hAnsi="Times New Roman" w:cs="Times New Roman"/>
          <w:bCs/>
          <w:sz w:val="24"/>
          <w:szCs w:val="24"/>
          <w:lang w:val="en-US"/>
        </w:rPr>
      </w:pPr>
      <w:proofErr w:type="spellStart"/>
      <w:r w:rsidRPr="00203747">
        <w:rPr>
          <w:rFonts w:ascii="Times New Roman" w:eastAsia="Times New Roman" w:hAnsi="Times New Roman" w:cs="Times New Roman"/>
          <w:bCs/>
          <w:sz w:val="24"/>
          <w:szCs w:val="24"/>
          <w:lang w:val="en-US"/>
        </w:rPr>
        <w:t>e-</w:t>
      </w:r>
      <w:proofErr w:type="gramStart"/>
      <w:r w:rsidRPr="00203747">
        <w:rPr>
          <w:rFonts w:ascii="Times New Roman" w:eastAsia="Times New Roman" w:hAnsi="Times New Roman" w:cs="Times New Roman"/>
          <w:bCs/>
          <w:sz w:val="24"/>
          <w:szCs w:val="24"/>
          <w:lang w:val="en-US"/>
        </w:rPr>
        <w:t>mail:log@gbg.bg</w:t>
      </w:r>
      <w:proofErr w:type="spellEnd"/>
      <w:r w:rsidRPr="00203747">
        <w:rPr>
          <w:rFonts w:ascii="Times New Roman" w:eastAsia="Times New Roman" w:hAnsi="Times New Roman" w:cs="Times New Roman"/>
          <w:bCs/>
          <w:sz w:val="24"/>
          <w:szCs w:val="24"/>
          <w:lang w:val="en-US"/>
        </w:rPr>
        <w:t xml:space="preserve"> ;</w:t>
      </w:r>
      <w:proofErr w:type="gramEnd"/>
    </w:p>
    <w:p w:rsidR="00203747" w:rsidRPr="00203747" w:rsidRDefault="00203747" w:rsidP="00203747">
      <w:pPr>
        <w:autoSpaceDE w:val="0"/>
        <w:autoSpaceDN w:val="0"/>
        <w:adjustRightInd w:val="0"/>
        <w:spacing w:after="0" w:line="360" w:lineRule="auto"/>
        <w:rPr>
          <w:rFonts w:ascii="Times New Roman" w:eastAsia="Times New Roman" w:hAnsi="Times New Roman" w:cs="Times New Roman"/>
          <w:bCs/>
          <w:sz w:val="24"/>
          <w:szCs w:val="24"/>
        </w:rPr>
      </w:pPr>
      <w:bookmarkStart w:id="0" w:name="_GoBack"/>
      <w:bookmarkEnd w:id="0"/>
      <w:r w:rsidRPr="00203747">
        <w:rPr>
          <w:rFonts w:ascii="Times New Roman" w:eastAsia="Times New Roman" w:hAnsi="Times New Roman" w:cs="Times New Roman"/>
          <w:bCs/>
          <w:sz w:val="24"/>
          <w:szCs w:val="24"/>
          <w:lang w:val="en-US"/>
        </w:rPr>
        <w:t xml:space="preserve"> </w:t>
      </w:r>
      <w:hyperlink r:id="rId7" w:history="1">
        <w:r w:rsidR="008C6BD9">
          <w:rPr>
            <w:rStyle w:val="Hyperlink"/>
            <w:rFonts w:ascii="Times New Roman" w:eastAsia="Times New Roman" w:hAnsi="Times New Roman" w:cs="Times New Roman"/>
            <w:bCs/>
            <w:color w:val="0000FF"/>
            <w:sz w:val="24"/>
            <w:szCs w:val="24"/>
            <w:u w:val="none"/>
            <w:lang w:val="en-US"/>
          </w:rPr>
          <w:t>www.</w:t>
        </w:r>
        <w:r w:rsidRPr="00203747">
          <w:rPr>
            <w:rStyle w:val="Hyperlink"/>
            <w:rFonts w:ascii="Times New Roman" w:eastAsia="Times New Roman" w:hAnsi="Times New Roman" w:cs="Times New Roman"/>
            <w:bCs/>
            <w:color w:val="0000FF"/>
            <w:sz w:val="24"/>
            <w:szCs w:val="24"/>
            <w:u w:val="none"/>
            <w:lang w:val="en-US"/>
          </w:rPr>
          <w:t>dg</w:t>
        </w:r>
        <w:r w:rsidR="008C6BD9">
          <w:rPr>
            <w:rStyle w:val="Hyperlink"/>
            <w:rFonts w:ascii="Times New Roman" w:eastAsia="Times New Roman" w:hAnsi="Times New Roman" w:cs="Times New Roman"/>
            <w:bCs/>
            <w:color w:val="0000FF"/>
            <w:sz w:val="24"/>
            <w:szCs w:val="24"/>
            <w:u w:val="none"/>
            <w:lang w:val="en-US"/>
          </w:rPr>
          <w:t>-</w:t>
        </w:r>
        <w:r w:rsidRPr="00203747">
          <w:rPr>
            <w:rStyle w:val="Hyperlink"/>
            <w:rFonts w:ascii="Times New Roman" w:eastAsia="Times New Roman" w:hAnsi="Times New Roman" w:cs="Times New Roman"/>
            <w:bCs/>
            <w:color w:val="0000FF"/>
            <w:sz w:val="24"/>
            <w:szCs w:val="24"/>
            <w:u w:val="none"/>
            <w:lang w:val="en-US"/>
          </w:rPr>
          <w:t>20briz.com</w:t>
        </w:r>
      </w:hyperlink>
    </w:p>
    <w:p w:rsidR="00270255" w:rsidRPr="00203747" w:rsidRDefault="00270255" w:rsidP="00203747">
      <w:pPr>
        <w:rPr>
          <w:rFonts w:ascii="Times New Roman" w:hAnsi="Times New Roman" w:cs="Times New Roman"/>
          <w:sz w:val="24"/>
          <w:szCs w:val="24"/>
        </w:rPr>
      </w:pPr>
      <w:r w:rsidRPr="00203747">
        <w:rPr>
          <w:rFonts w:ascii="Times New Roman" w:hAnsi="Times New Roman" w:cs="Times New Roman"/>
          <w:sz w:val="24"/>
          <w:szCs w:val="24"/>
        </w:rPr>
        <w:t xml:space="preserve"> с основен предмет на дейност образование и образователни услуги.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обработва лични данни във връзка със своята дейност и само определя целите и средствата за обработването 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Чл. 2. Настоящите правила уреждат организацията на обработване и защитата на лични данни на педагогическите специалисти, служителите, обучаемите, посетителите, както и на други физически лица, свързани с осъществяването на нормалната дейност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Чл. 3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организира и предприема мерки, за защита на личните данни от случайно или незаконно унищожаване, от неправомерен достъп, от изменение или разпространение както и от други незаконни форми на обработване. Предприеманите мерки са съобразени със съвременните технологични постижения и рисковете, свързани с естеството на данните, които трябва да бъдат защитени.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Чл. 4. (1)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прилага адекватна защита на личните данни, съобразена с нивото на нейното въздействие.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 Тя включва: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Физическа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Персонална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Документална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4.</w:t>
      </w:r>
      <w:r w:rsidRPr="009A2B0D">
        <w:rPr>
          <w:rFonts w:ascii="Times New Roman" w:hAnsi="Times New Roman" w:cs="Times New Roman"/>
          <w:sz w:val="24"/>
          <w:szCs w:val="24"/>
        </w:rPr>
        <w:tab/>
        <w:t>Защита на автоматизирани информационни системи и/или мрежи;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Чл. 5. (1) Личните данни се събират за конкретни, точно определени от закона цели, обработват се законосъобразно и добросъвестно и не могат да се обработват допълнително по начин, несъвместим с тези цели.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Личните данни се съхраняват на хартиен, технически и/или електронен носител, само за времето, необходимо за изпълнение на правни задължения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и/или нормалното му функциониране.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 xml:space="preserve">Събирането, обработването и съхраняването на лични данни в регистрите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се извършва на хартиен, технически и/или електронен носител по централизиран и/или разпределен способ в помещения, съобразено с посочените мерки за защита и нивото на въздействие на съответния регистър.</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6</w:t>
      </w:r>
      <w:r w:rsidR="00270255" w:rsidRPr="009A2B0D">
        <w:rPr>
          <w:rFonts w:ascii="Times New Roman" w:hAnsi="Times New Roman" w:cs="Times New Roman"/>
          <w:sz w:val="24"/>
          <w:szCs w:val="24"/>
        </w:rPr>
        <w:t>. За обработването на лични данни извън необходимите за изпълнение на нормативно установено задължение на администратора, физическите лица, чиито лични данни се обработват, подписват декларация за съгласие.</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7</w:t>
      </w:r>
      <w:r w:rsidR="00270255" w:rsidRPr="009A2B0D">
        <w:rPr>
          <w:rFonts w:ascii="Times New Roman" w:hAnsi="Times New Roman" w:cs="Times New Roman"/>
          <w:sz w:val="24"/>
          <w:szCs w:val="24"/>
        </w:rPr>
        <w:t>. (1) Право на достъп до регистрите с лични данни имат само оторизираните длъжностни лица.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Оторизирането се извършва на база длъжностна характеристика и/или чрез изрична заповед на Директора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Служителите носят отговорност за осигуряване и гарантиране на регламентиран достъп до служебните помещения и опазване на регистрите, съдържащи лични данни. Всяко умишлено нарушение на правилата и ограниченията за достъп до личните данни от персонала може да бъде основание за налагане на дисциплинарни санкции.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8</w:t>
      </w:r>
      <w:r w:rsidR="00270255" w:rsidRPr="009A2B0D">
        <w:rPr>
          <w:rFonts w:ascii="Times New Roman" w:hAnsi="Times New Roman" w:cs="Times New Roman"/>
          <w:sz w:val="24"/>
          <w:szCs w:val="24"/>
        </w:rPr>
        <w:t>. (1) Документите и преписките, по които работата е приключила, се архивират.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Трайното съхраняване на документи, съдържащи лични данни, се извършва на хартиен носител в помещението, определено за архив, за срокове, съобразени с действащото законодателство. Помещението, определено за архив, е оборудвано с пожарогасител и задължително се заключва.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Съхранението на документите и преписките на хартиен носител, архивирането/унищожаването на тези с изтекъл срок, се извършва по реда на Закона за Националния архивен фонд.</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Документите на електронен носител се съхраняват на специализирани компютърни системи.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Достъп до архивираните документи, съдържащи лични данни, имат единствено оторизирани лица.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lastRenderedPageBreak/>
        <w:t>Чл. 9</w:t>
      </w:r>
      <w:r w:rsidR="00270255" w:rsidRPr="009A2B0D">
        <w:rPr>
          <w:rFonts w:ascii="Times New Roman" w:hAnsi="Times New Roman" w:cs="Times New Roman"/>
          <w:sz w:val="24"/>
          <w:szCs w:val="24"/>
        </w:rPr>
        <w:t>. С оглед защита на хартиените, техническите и информационните ресурси всички служители са длъжни да спазват правилата</w:t>
      </w:r>
      <w:r w:rsidR="009A2B0D">
        <w:rPr>
          <w:rFonts w:ascii="Times New Roman" w:hAnsi="Times New Roman" w:cs="Times New Roman"/>
          <w:sz w:val="24"/>
          <w:szCs w:val="24"/>
        </w:rPr>
        <w:t xml:space="preserve"> за противопожарна безопасност.</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10</w:t>
      </w:r>
      <w:r w:rsidR="00270255" w:rsidRPr="009A2B0D">
        <w:rPr>
          <w:rFonts w:ascii="Times New Roman" w:hAnsi="Times New Roman" w:cs="Times New Roman"/>
          <w:sz w:val="24"/>
          <w:szCs w:val="24"/>
        </w:rPr>
        <w:t>. (1) При регистриране на неправомерен достъп до информационните масиви за лични данни, служителят, констатирал това нарушение, докладва писмено за този инцидент на прекия си ръководител, който от своя страна е длъжен, своевременно да информира ръководство</w:t>
      </w:r>
      <w:r w:rsidR="009C3675">
        <w:rPr>
          <w:rFonts w:ascii="Times New Roman" w:hAnsi="Times New Roman" w:cs="Times New Roman"/>
          <w:sz w:val="24"/>
          <w:szCs w:val="24"/>
        </w:rPr>
        <w:t>то на УЧЕБНОТО ЗАВЕДЕНИЕ</w:t>
      </w:r>
      <w:r w:rsidR="00270255"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Процесът по докладване и управление на инциденти задължително включва регистрирането на инцидента, времето на установяването му, лицето, което го докладва, лицето, на което е било докладвано, последствията от него и мерките за отстраняването му.</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11</w:t>
      </w:r>
      <w:r w:rsidR="00270255" w:rsidRPr="009A2B0D">
        <w:rPr>
          <w:rFonts w:ascii="Times New Roman" w:hAnsi="Times New Roman" w:cs="Times New Roman"/>
          <w:sz w:val="24"/>
          <w:szCs w:val="24"/>
        </w:rPr>
        <w:t xml:space="preserve">. (1) При повишаване на нивото на чувствителност на информацията, произтичащо от изменение в нейния вид или в рисковете при обработването й,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може да определи друго ниво на защита за регистъра.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12</w:t>
      </w:r>
      <w:r w:rsidR="00270255" w:rsidRPr="009A2B0D">
        <w:rPr>
          <w:rFonts w:ascii="Times New Roman" w:hAnsi="Times New Roman" w:cs="Times New Roman"/>
          <w:sz w:val="24"/>
          <w:szCs w:val="24"/>
        </w:rPr>
        <w:t xml:space="preserve">. (1) След постигане целта на обработване на личните данни или преди прехвърлянето на контрола върху обработването личните данни, съдържащи се в поддържаните от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регистри, следва да бъдат унищожени или прехвърлени на друг администратор на лични данни съобразно изискванията на Закона за защита на личните данни. При промени в структурата на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налагащи прехвърляне на регистрите за лични данни на друг администратор на лични данни, предаването на регистъра се извършва след разрешение на Комисията за защита на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В случаите, когато се налага унищожаване на носител на лични данни,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прилага необходимите действия за тяхното заличаване по начин, изключващ възстановяване данните и злоупотреба с тях. Личните данни, съхранявани на електронен носител, се унищожават чрез трайно изтриване, вкл. презаписването на електронните средства или физическо унищожаване на носителите. Документите на хартиен носител, съдържащи данни, се унищожават чрез нарязване.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 xml:space="preserve">Унищожаване се осъществява от служителя, отговорен за архива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13</w:t>
      </w:r>
      <w:r w:rsidR="00270255" w:rsidRPr="009A2B0D">
        <w:rPr>
          <w:rFonts w:ascii="Times New Roman" w:hAnsi="Times New Roman" w:cs="Times New Roman"/>
          <w:sz w:val="24"/>
          <w:szCs w:val="24"/>
        </w:rPr>
        <w:t>. (1) Достъп на лица до лични данни се предоставя единствено, ако те имат право на такъв достъп, съгласно действащото законодателство и след тяхното легитимиране.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Информацията може да бъде предоставенa под формата на: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устна справка;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писмена справка;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преглед на данните от самото лице;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предоставяне на исканата информация на технически и/или електронен носител.</w:t>
      </w:r>
    </w:p>
    <w:p w:rsidR="00270255" w:rsidRPr="009A2B0D" w:rsidRDefault="00270255" w:rsidP="009A2B0D">
      <w:pPr>
        <w:jc w:val="both"/>
        <w:rPr>
          <w:rFonts w:ascii="Times New Roman" w:hAnsi="Times New Roman" w:cs="Times New Roman"/>
          <w:b/>
          <w:sz w:val="24"/>
          <w:szCs w:val="24"/>
        </w:rPr>
      </w:pPr>
      <w:r w:rsidRPr="009A2B0D">
        <w:rPr>
          <w:rFonts w:ascii="Times New Roman" w:hAnsi="Times New Roman" w:cs="Times New Roman"/>
          <w:b/>
          <w:sz w:val="24"/>
          <w:szCs w:val="24"/>
        </w:rPr>
        <w:lastRenderedPageBreak/>
        <w:t>II.</w:t>
      </w:r>
      <w:r w:rsidRPr="009A2B0D">
        <w:rPr>
          <w:rFonts w:ascii="Times New Roman" w:hAnsi="Times New Roman" w:cs="Times New Roman"/>
          <w:b/>
          <w:sz w:val="24"/>
          <w:szCs w:val="24"/>
        </w:rPr>
        <w:tab/>
        <w:t>Мерки по осигуряване на защита на личните данни</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14</w:t>
      </w:r>
      <w:r w:rsidR="00270255" w:rsidRPr="009A2B0D">
        <w:rPr>
          <w:rFonts w:ascii="Times New Roman" w:hAnsi="Times New Roman" w:cs="Times New Roman"/>
          <w:sz w:val="24"/>
          <w:szCs w:val="24"/>
        </w:rPr>
        <w:t xml:space="preserve">. (1) Физическа защита в </w:t>
      </w:r>
      <w:r w:rsidR="009C3675">
        <w:rPr>
          <w:rFonts w:ascii="Times New Roman" w:hAnsi="Times New Roman" w:cs="Times New Roman"/>
          <w:sz w:val="24"/>
          <w:szCs w:val="24"/>
        </w:rPr>
        <w:t xml:space="preserve">УЧЕБНОТО ЗАВЕДЕНИЕ </w:t>
      </w:r>
      <w:r w:rsidR="00270255" w:rsidRPr="009A2B0D">
        <w:rPr>
          <w:rFonts w:ascii="Times New Roman" w:hAnsi="Times New Roman" w:cs="Times New Roman"/>
          <w:sz w:val="24"/>
          <w:szCs w:val="24"/>
        </w:rPr>
        <w:t>се осигурява чрез набор от приложими технически и организационни мерки за предотвратяване на нерегламентиран достъп и защита на сградите и помещенията, в които се обраб</w:t>
      </w:r>
      <w:r w:rsidR="009A2B0D">
        <w:rPr>
          <w:rFonts w:ascii="Times New Roman" w:hAnsi="Times New Roman" w:cs="Times New Roman"/>
          <w:sz w:val="24"/>
          <w:szCs w:val="24"/>
        </w:rPr>
        <w:t>отват и съхраняват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Основните приложими организационни мерки за физическа защита включват определяне на помещенията, в които ще се обработват лични данни, както и на тези, в които ще се разполагат елементите на комуникационно-информационните системи за обработване на лични данни, вкл. и определяне на организацията на физическия достъп.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(3) Като помещения, в които ще се обработват лични данни, се определят всички помещения, в които с оглед нормалното протичане на учебния и административния процес, се събират, обработват и съхраняват лични данни. Достъпът до тях е физически ограничен само за служители с оглед изпълнение на служебните им задължения.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 Когато в тези помещения имат достъп и външни лица, в помещенията се обособява непублична част, която е физически ограничена и достъпна само за служители, на които е необходимо да имат достъп с оглед изпълнението на служебните им задължения.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 Комуникационно-информационните системи, използвани за обработка на лични данни, се разполагат в помещения, достъпът до които е ограничен само до тези служители, които за 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Последните нямат достъп до съхраняваните в електронен вид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 Организацията на физическия достъп до помещения, в които се обработват лични данни, е базирана на ограничен физически достъп (на база заключващи системи). Достъп се предоставя само на служителите, на които той е необходим, за изпълнение на служебните им задължения.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(7) Като зони с контролиран достъп се определят всички помещения на територията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в които се събират, обработват и съхраняват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(8)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(9) Основните приложими технически мерки за физическа защита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включват използване на ключалки, шкафове, метални каси, както и оборудване на помещенията с пожарогасителни средства.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14</w:t>
      </w:r>
      <w:r w:rsidR="00270255" w:rsidRPr="009A2B0D">
        <w:rPr>
          <w:rFonts w:ascii="Times New Roman" w:hAnsi="Times New Roman" w:cs="Times New Roman"/>
          <w:sz w:val="24"/>
          <w:szCs w:val="24"/>
        </w:rPr>
        <w:t>. (1) Персоналната защита представлява система от организационни мерки спрямо физическите лица, които обработват лични данни</w:t>
      </w:r>
      <w:r w:rsidR="009A2B0D">
        <w:rPr>
          <w:rFonts w:ascii="Times New Roman" w:hAnsi="Times New Roman" w:cs="Times New Roman"/>
          <w:sz w:val="24"/>
          <w:szCs w:val="24"/>
        </w:rPr>
        <w:t xml:space="preserve"> по указание на администратора.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Основните мерки на персоналната защита са: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1.</w:t>
      </w:r>
      <w:r w:rsidRPr="009A2B0D">
        <w:rPr>
          <w:rFonts w:ascii="Times New Roman" w:hAnsi="Times New Roman" w:cs="Times New Roman"/>
          <w:sz w:val="24"/>
          <w:szCs w:val="24"/>
        </w:rPr>
        <w:tab/>
        <w:t>познаване на нормативната уредба в областта на защитата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познаване на политиката и ръководствата за защита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знания за опасностите за личните данни, обработвани от администратора;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споделяне на критична информация между персонала (например идентификатори, пароли за достъп и т.н.);</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съгласие за поемане на задължение за неразпространение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Мерките за персонална защита гарантират достъпа до лични данни само на лица, чиито служебни задължения или конкретно възложена задача налагат такъв достъп.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Лицата могат да започнат да обработват лични данни след запознаване със:</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нормативната уредба в областта на защитата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политиката и ръководствата за защита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опасностите за личните данни, обработвани от администратора.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16</w:t>
      </w:r>
      <w:r w:rsidR="00270255" w:rsidRPr="009A2B0D">
        <w:rPr>
          <w:rFonts w:ascii="Times New Roman" w:hAnsi="Times New Roman" w:cs="Times New Roman"/>
          <w:sz w:val="24"/>
          <w:szCs w:val="24"/>
        </w:rPr>
        <w:t>. (1). Основните приложими мерки за документална защита на личните данни са: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 xml:space="preserve">Определяне на регистрите, които ще се поддържат на хартиен носител: на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 на действащото законодателство или пряко свързани с осъществяването на нормалната дейност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Определяне на условията за обработване на лични данни: личните данни се събират само с конкретна цел, пряко свързана с изпълнение на законовите задължения и/или нормалната дейност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а начинът на тяхното съхранение се съобразява със специфичните нужди за обработка;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Регламентиране на достъпа до регистрите: достъпът до регистрите е ограничен и се предоставя само на упълномощените служители.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Определяне на срокове за съхранение: личните данни се съхраняват толкова дълго, колкото е необходимо, за да се осъществи целта, за която са били събрани и/или изискванията на действащото законодателство.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 xml:space="preserve">Процедури за унищожаване: Документите, съдържащи лични данни, които не подлежат на издаване към Държавен архив, и след изтичане на законовите срокове за тяхното съхранение и не са необходими за нормалното функциониране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се унищожават по подходящ и сигурен начин чрез изгаряне, нарязване, електронно изтриване и други подходящи за целта методи.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6.</w:t>
      </w:r>
      <w:r w:rsidRPr="009A2B0D">
        <w:rPr>
          <w:rFonts w:ascii="Times New Roman" w:hAnsi="Times New Roman" w:cs="Times New Roman"/>
          <w:sz w:val="24"/>
          <w:szCs w:val="24"/>
        </w:rPr>
        <w:tab/>
        <w:t xml:space="preserve">За всяко унищожаване на лични данни, което не е пряко свързана с изпълнение на законовите задължения и/или нормалната дейност на </w:t>
      </w:r>
      <w:r w:rsidR="009A2B0D">
        <w:rPr>
          <w:rFonts w:ascii="Times New Roman" w:hAnsi="Times New Roman" w:cs="Times New Roman"/>
          <w:sz w:val="24"/>
          <w:szCs w:val="24"/>
        </w:rPr>
        <w:t xml:space="preserve">УЧЕБНОТО ЗАВЕДЕНИЕ, се документира. </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17</w:t>
      </w:r>
      <w:r w:rsidR="00270255" w:rsidRPr="009A2B0D">
        <w:rPr>
          <w:rFonts w:ascii="Times New Roman" w:hAnsi="Times New Roman" w:cs="Times New Roman"/>
          <w:sz w:val="24"/>
          <w:szCs w:val="24"/>
        </w:rPr>
        <w:t xml:space="preserve">. (1) Защитата на автоматизираните информационни системи и/или мрежи в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Основните мерки за защита на автоматизираните информационни системи и/или мрежи, обработващи лични данни, оценени с ниско ниво на въздействие, включват: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 xml:space="preserve">Идентификация чрез използване на пароли за лицата, които имат достъп до мрежата и ресурсите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Прилагането на тази мярка е с цел да се регламентират нива на достъп;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Управление на регистрите, съобразено с ограничаване на достъпа до съответния регистър единствено до лица, които са пряко натоварени и/или служебно ангажирани с неговото въвеждане, поддръжка и обработка;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Защитата от вируси, включва използването на стандартни конфигурации за всяка компютърна и/или мрежова платформа, като системният, а при възможност и приложният, софтуер се контролира, инсталира и поддържа от избрано за целта лице.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 Основни електронни носители на информация са: вътрешни твърди дискове, еднократно и/или многократно презаписваеми външни носители (външни твърди дискове, многократно презаписваеми карти, памети ленти и други носители на информация, еднократно записваеми носители и др.)</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 xml:space="preserve">Личните данни в електронен вид се съхраняват съгласно нормативно определените срокове и съобразно спецификата и нуждите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 xml:space="preserve">Данните, които вече не са необходими за целите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и чийто срок за съхранение е изтекъл, се унищожават чрез приложим способ чрез нарязване, изгаряне или постоянно залич</w:t>
      </w:r>
      <w:r w:rsidR="009A2B0D">
        <w:rPr>
          <w:rFonts w:ascii="Times New Roman" w:hAnsi="Times New Roman" w:cs="Times New Roman"/>
          <w:sz w:val="24"/>
          <w:szCs w:val="24"/>
        </w:rPr>
        <w:t>аване от електронните средства.</w:t>
      </w:r>
    </w:p>
    <w:p w:rsidR="00270255" w:rsidRPr="009A2B0D" w:rsidRDefault="00270255" w:rsidP="009A2B0D">
      <w:pPr>
        <w:jc w:val="both"/>
        <w:rPr>
          <w:rFonts w:ascii="Times New Roman" w:hAnsi="Times New Roman" w:cs="Times New Roman"/>
          <w:b/>
          <w:sz w:val="24"/>
          <w:szCs w:val="24"/>
        </w:rPr>
      </w:pPr>
      <w:r w:rsidRPr="009A2B0D">
        <w:rPr>
          <w:rFonts w:ascii="Times New Roman" w:hAnsi="Times New Roman" w:cs="Times New Roman"/>
          <w:b/>
          <w:sz w:val="24"/>
          <w:szCs w:val="24"/>
        </w:rPr>
        <w:t>III.</w:t>
      </w:r>
      <w:r w:rsidRPr="009A2B0D">
        <w:rPr>
          <w:rFonts w:ascii="Times New Roman" w:hAnsi="Times New Roman" w:cs="Times New Roman"/>
          <w:b/>
          <w:sz w:val="24"/>
          <w:szCs w:val="24"/>
        </w:rPr>
        <w:tab/>
        <w:t>Базисни правила и мерки за осигуряване на защита на личните данни при компютърна обработка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18</w:t>
      </w:r>
      <w:r w:rsidR="00270255" w:rsidRPr="009A2B0D">
        <w:rPr>
          <w:rFonts w:ascii="Times New Roman" w:hAnsi="Times New Roman" w:cs="Times New Roman"/>
          <w:sz w:val="24"/>
          <w:szCs w:val="24"/>
        </w:rPr>
        <w:t>. (1) Компютърен достъп към файлове, съдържащи лични данни, се осъществява само от длъжностни лица с регламентирани права, единствено от тяхното физическо работно място, от специално определения за целта компютър и след идентификация чрез парола.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 xml:space="preserve">С цел повишаване сигурността на достъпа до информация служителите задължително променят използваните от тях пароли на период от 6 месеца. В случай на </w:t>
      </w:r>
      <w:r w:rsidRPr="009A2B0D">
        <w:rPr>
          <w:rFonts w:ascii="Times New Roman" w:hAnsi="Times New Roman" w:cs="Times New Roman"/>
          <w:sz w:val="24"/>
          <w:szCs w:val="24"/>
        </w:rPr>
        <w:lastRenderedPageBreak/>
        <w:t>отпадане на основанието за достъп до лични данни правата на съответните лица се преустановяват, включителн</w:t>
      </w:r>
      <w:r w:rsidR="009A2B0D">
        <w:rPr>
          <w:rFonts w:ascii="Times New Roman" w:hAnsi="Times New Roman" w:cs="Times New Roman"/>
          <w:sz w:val="24"/>
          <w:szCs w:val="24"/>
        </w:rPr>
        <w:t>о и чрез изтриване на акаунта).</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19</w:t>
      </w:r>
      <w:r w:rsidR="00270255" w:rsidRPr="009A2B0D">
        <w:rPr>
          <w:rFonts w:ascii="Times New Roman" w:hAnsi="Times New Roman" w:cs="Times New Roman"/>
          <w:sz w:val="24"/>
          <w:szCs w:val="24"/>
        </w:rPr>
        <w:t xml:space="preserve">. (1) Използваният хардуер за съхранение и обработване на лични данни отговаря на съвременните изисквания и позволява възможности за архивиране и възстановяване на данните и </w:t>
      </w:r>
      <w:r w:rsidR="009A2B0D">
        <w:rPr>
          <w:rFonts w:ascii="Times New Roman" w:hAnsi="Times New Roman" w:cs="Times New Roman"/>
          <w:sz w:val="24"/>
          <w:szCs w:val="24"/>
        </w:rPr>
        <w:t>работното състояние на средата.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При необходимост от ремонт на компютърната техника, предоставянето й на сервизната организация се извършва без устройствата, на к</w:t>
      </w:r>
      <w:r w:rsidR="009A2B0D">
        <w:rPr>
          <w:rFonts w:ascii="Times New Roman" w:hAnsi="Times New Roman" w:cs="Times New Roman"/>
          <w:sz w:val="24"/>
          <w:szCs w:val="24"/>
        </w:rPr>
        <w:t>оито се съхраняват лични данни.</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20</w:t>
      </w:r>
      <w:r w:rsidR="00270255" w:rsidRPr="009A2B0D">
        <w:rPr>
          <w:rFonts w:ascii="Times New Roman" w:hAnsi="Times New Roman" w:cs="Times New Roman"/>
          <w:sz w:val="24"/>
          <w:szCs w:val="24"/>
        </w:rPr>
        <w:t xml:space="preserve">. (1) В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се използва единствено софтуер с уредени авторски права.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На служебните компютри се използва само софтуер, който е инсталиран от оторизирано лице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При внедряване на нов програмен продукт за обработване на лични данни се тестват и проверяват възможностите на продукта с оглед спазване изискванията на Закона за защита на личните данни и осигуряване максималната им защита от неправомерен достъп, загубване, повреждане или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21</w:t>
      </w:r>
      <w:r w:rsidR="00270255" w:rsidRPr="009A2B0D">
        <w:rPr>
          <w:rFonts w:ascii="Times New Roman" w:hAnsi="Times New Roman" w:cs="Times New Roman"/>
          <w:sz w:val="24"/>
          <w:szCs w:val="24"/>
        </w:rPr>
        <w:t xml:space="preserve">. Служителите, на които е възложено да подписват служебна кореспонденция с универсален електронен подпис (УЕП), нямат право да предоставят </w:t>
      </w:r>
      <w:r w:rsidR="009A2B0D">
        <w:rPr>
          <w:rFonts w:ascii="Times New Roman" w:hAnsi="Times New Roman" w:cs="Times New Roman"/>
          <w:sz w:val="24"/>
          <w:szCs w:val="24"/>
        </w:rPr>
        <w:t>издадения им УЕП на трети лица.</w:t>
      </w:r>
    </w:p>
    <w:p w:rsidR="00270255" w:rsidRPr="009A2B0D" w:rsidRDefault="00270255" w:rsidP="009A2B0D">
      <w:pPr>
        <w:jc w:val="both"/>
        <w:rPr>
          <w:rFonts w:ascii="Times New Roman" w:hAnsi="Times New Roman" w:cs="Times New Roman"/>
          <w:b/>
          <w:sz w:val="24"/>
          <w:szCs w:val="24"/>
          <w:lang w:val="en-US"/>
        </w:rPr>
      </w:pPr>
      <w:r w:rsidRPr="009A2B0D">
        <w:rPr>
          <w:rFonts w:ascii="Times New Roman" w:hAnsi="Times New Roman" w:cs="Times New Roman"/>
          <w:b/>
          <w:sz w:val="24"/>
          <w:szCs w:val="24"/>
        </w:rPr>
        <w:t>IV. Поддържани регистри и тяхното управлени</w:t>
      </w:r>
      <w:r w:rsidR="009A2B0D">
        <w:rPr>
          <w:rFonts w:ascii="Times New Roman" w:hAnsi="Times New Roman" w:cs="Times New Roman"/>
          <w:b/>
          <w:sz w:val="24"/>
          <w:szCs w:val="24"/>
        </w:rPr>
        <w:t>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22</w:t>
      </w:r>
      <w:r w:rsidR="00270255" w:rsidRPr="009A2B0D">
        <w:rPr>
          <w:rFonts w:ascii="Times New Roman" w:hAnsi="Times New Roman" w:cs="Times New Roman"/>
          <w:sz w:val="24"/>
          <w:szCs w:val="24"/>
        </w:rPr>
        <w:t xml:space="preserve">. Поддържаните от </w:t>
      </w:r>
      <w:r w:rsidR="009A2B0D">
        <w:rPr>
          <w:rFonts w:ascii="Times New Roman" w:hAnsi="Times New Roman" w:cs="Times New Roman"/>
          <w:sz w:val="24"/>
          <w:szCs w:val="24"/>
        </w:rPr>
        <w:t>УЧЕБНОТО ЗАВЕДЕНИЕ регистри с лични данни са: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r>
      <w:r w:rsidR="00581954">
        <w:rPr>
          <w:rFonts w:ascii="Times New Roman" w:hAnsi="Times New Roman" w:cs="Times New Roman"/>
          <w:sz w:val="24"/>
          <w:szCs w:val="24"/>
        </w:rPr>
        <w:t>Обучаеми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Родители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Персонал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Пропускателен режим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Видеонаблюдение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23</w:t>
      </w:r>
      <w:r w:rsidR="00270255" w:rsidRPr="009A2B0D">
        <w:rPr>
          <w:rFonts w:ascii="Times New Roman" w:hAnsi="Times New Roman" w:cs="Times New Roman"/>
          <w:sz w:val="24"/>
          <w:szCs w:val="24"/>
        </w:rPr>
        <w:t>. (1) В регистър „</w:t>
      </w:r>
      <w:r w:rsidR="00581954">
        <w:rPr>
          <w:rFonts w:ascii="Times New Roman" w:hAnsi="Times New Roman" w:cs="Times New Roman"/>
          <w:sz w:val="24"/>
          <w:szCs w:val="24"/>
        </w:rPr>
        <w:t>Обучаеми</w:t>
      </w:r>
      <w:r w:rsidR="00270255" w:rsidRPr="009A2B0D">
        <w:rPr>
          <w:rFonts w:ascii="Times New Roman" w:hAnsi="Times New Roman" w:cs="Times New Roman"/>
          <w:sz w:val="24"/>
          <w:szCs w:val="24"/>
        </w:rPr>
        <w:t>“ се набират и съхраняват лични данни с цел индивидуализиране на физически лица „</w:t>
      </w:r>
      <w:r w:rsidR="00581954">
        <w:rPr>
          <w:rFonts w:ascii="Times New Roman" w:hAnsi="Times New Roman" w:cs="Times New Roman"/>
          <w:sz w:val="24"/>
          <w:szCs w:val="24"/>
        </w:rPr>
        <w:t>обучаеми</w:t>
      </w:r>
      <w:r w:rsidR="00270255" w:rsidRPr="009A2B0D">
        <w:rPr>
          <w:rFonts w:ascii="Times New Roman" w:hAnsi="Times New Roman" w:cs="Times New Roman"/>
          <w:sz w:val="24"/>
          <w:szCs w:val="24"/>
        </w:rPr>
        <w:t xml:space="preserve">“, обучавани в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w:t>
      </w:r>
      <w:r w:rsidR="009A2B0D">
        <w:rPr>
          <w:rFonts w:ascii="Times New Roman" w:hAnsi="Times New Roman" w:cs="Times New Roman"/>
          <w:sz w:val="24"/>
          <w:szCs w:val="24"/>
        </w:rPr>
        <w:t xml:space="preserve"> описание на регистър „</w:t>
      </w:r>
      <w:r w:rsidR="00581954">
        <w:rPr>
          <w:rFonts w:ascii="Times New Roman" w:hAnsi="Times New Roman" w:cs="Times New Roman"/>
          <w:sz w:val="24"/>
          <w:szCs w:val="24"/>
        </w:rPr>
        <w:t>Обучаеми</w:t>
      </w:r>
      <w:r w:rsid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Регистърът съдържа </w:t>
      </w:r>
      <w:r w:rsidR="009A2B0D">
        <w:rPr>
          <w:rFonts w:ascii="Times New Roman" w:hAnsi="Times New Roman" w:cs="Times New Roman"/>
          <w:sz w:val="24"/>
          <w:szCs w:val="24"/>
        </w:rPr>
        <w:t>следните категории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физическата идентичност на лицето: име, ЕГН, адрес, паспортни данни, месторождение, телефони за връзка;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2.</w:t>
      </w:r>
      <w:r w:rsidRPr="009A2B0D">
        <w:rPr>
          <w:rFonts w:ascii="Times New Roman" w:hAnsi="Times New Roman" w:cs="Times New Roman"/>
          <w:sz w:val="24"/>
          <w:szCs w:val="24"/>
        </w:rPr>
        <w:tab/>
        <w:t>културна идентичност: интереси и хоби;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социална идентичност – образование;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семейна идентичност - родствени връзки;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лични данни</w:t>
      </w:r>
      <w:r w:rsidR="009A2B0D">
        <w:rPr>
          <w:rFonts w:ascii="Times New Roman" w:hAnsi="Times New Roman" w:cs="Times New Roman"/>
          <w:sz w:val="24"/>
          <w:szCs w:val="24"/>
        </w:rPr>
        <w:t>, които се отнасят до здравето.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(3) Технологично </w:t>
      </w:r>
      <w:r w:rsidR="009A2B0D">
        <w:rPr>
          <w:rFonts w:ascii="Times New Roman" w:hAnsi="Times New Roman" w:cs="Times New Roman"/>
          <w:sz w:val="24"/>
          <w:szCs w:val="24"/>
        </w:rPr>
        <w:t>описание на регистър „</w:t>
      </w:r>
      <w:r w:rsidR="00581954">
        <w:rPr>
          <w:rFonts w:ascii="Times New Roman" w:hAnsi="Times New Roman" w:cs="Times New Roman"/>
          <w:sz w:val="24"/>
          <w:szCs w:val="24"/>
        </w:rPr>
        <w:t>Обучаеми</w:t>
      </w:r>
      <w:r w:rsidR="009A2B0D">
        <w:rPr>
          <w:rFonts w:ascii="Times New Roman" w:hAnsi="Times New Roman" w:cs="Times New Roman"/>
          <w:sz w:val="24"/>
          <w:szCs w:val="24"/>
        </w:rPr>
        <w:t>“:</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rPr>
        <w:tab/>
        <w:t>носители на данни:</w:t>
      </w:r>
    </w:p>
    <w:p w:rsidR="00270255" w:rsidRPr="00581954" w:rsidRDefault="00270255" w:rsidP="009A2B0D">
      <w:pPr>
        <w:jc w:val="both"/>
        <w:rPr>
          <w:rFonts w:ascii="Times New Roman" w:hAnsi="Times New Roman" w:cs="Times New Roman"/>
          <w:sz w:val="24"/>
          <w:szCs w:val="24"/>
        </w:rPr>
      </w:pPr>
      <w:r w:rsidRPr="00581954">
        <w:rPr>
          <w:rFonts w:ascii="Times New Roman" w:hAnsi="Times New Roman" w:cs="Times New Roman"/>
          <w:sz w:val="24"/>
          <w:szCs w:val="24"/>
        </w:rPr>
        <w:t>-</w:t>
      </w:r>
      <w:r w:rsidRPr="00581954">
        <w:rPr>
          <w:rFonts w:ascii="Times New Roman" w:hAnsi="Times New Roman" w:cs="Times New Roman"/>
          <w:sz w:val="24"/>
          <w:szCs w:val="24"/>
        </w:rPr>
        <w:tab/>
        <w:t xml:space="preserve">На хартиен носител. Информацията за всеки ученик, се записва </w:t>
      </w:r>
      <w:r w:rsidR="00581954" w:rsidRPr="00581954">
        <w:rPr>
          <w:rFonts w:ascii="Times New Roman" w:hAnsi="Times New Roman" w:cs="Times New Roman"/>
          <w:sz w:val="24"/>
          <w:szCs w:val="24"/>
        </w:rPr>
        <w:t>предвидените за това регистри</w:t>
      </w:r>
      <w:r w:rsidRPr="00581954">
        <w:rPr>
          <w:rFonts w:ascii="Times New Roman" w:hAnsi="Times New Roman" w:cs="Times New Roman"/>
          <w:sz w:val="24"/>
          <w:szCs w:val="24"/>
        </w:rPr>
        <w:t xml:space="preserve"> със задължителни реквизити съгласно </w:t>
      </w:r>
      <w:r w:rsidR="00581954" w:rsidRPr="00581954">
        <w:rPr>
          <w:rFonts w:ascii="Times New Roman" w:hAnsi="Times New Roman" w:cs="Times New Roman"/>
          <w:sz w:val="24"/>
          <w:szCs w:val="24"/>
        </w:rPr>
        <w:t xml:space="preserve">законите и </w:t>
      </w:r>
      <w:r w:rsidRPr="00581954">
        <w:rPr>
          <w:rFonts w:ascii="Times New Roman" w:hAnsi="Times New Roman" w:cs="Times New Roman"/>
          <w:sz w:val="24"/>
          <w:szCs w:val="24"/>
        </w:rPr>
        <w:t>Наредба № 8 от 11.08.2016 г. за информацията и документите за системата на предучилищното и училищното образование</w:t>
      </w:r>
      <w:r w:rsidR="00581954" w:rsidRPr="00581954">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На технически носител: Личните данни се въвеждат в специализирана Информационна система за администрация</w:t>
      </w:r>
      <w:r w:rsidR="009C3675">
        <w:rPr>
          <w:rFonts w:ascii="Times New Roman" w:hAnsi="Times New Roman" w:cs="Times New Roman"/>
          <w:sz w:val="24"/>
          <w:szCs w:val="24"/>
        </w:rPr>
        <w:t>та на УЧЕБНОТО ЗАВЕДЕНИЕ</w:t>
      </w:r>
      <w:r w:rsidRPr="009A2B0D">
        <w:rPr>
          <w:rFonts w:ascii="Times New Roman" w:hAnsi="Times New Roman" w:cs="Times New Roman"/>
          <w:sz w:val="24"/>
          <w:szCs w:val="24"/>
        </w:rPr>
        <w:t>. Базата данни се намира на твърдия диск на изолирани компютри.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срок на съхранение: съгласно нормативната уредба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със срокове на съхранение;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 Определяне на длъжностите:</w:t>
      </w:r>
    </w:p>
    <w:p w:rsidR="00382094" w:rsidRPr="00382094" w:rsidRDefault="00270255" w:rsidP="009A2B0D">
      <w:pPr>
        <w:jc w:val="both"/>
        <w:rPr>
          <w:rFonts w:ascii="Times New Roman" w:hAnsi="Times New Roman" w:cs="Times New Roman"/>
          <w:i/>
          <w:sz w:val="24"/>
          <w:szCs w:val="24"/>
        </w:rPr>
      </w:pPr>
      <w:r w:rsidRPr="009A2B0D">
        <w:rPr>
          <w:rFonts w:ascii="Times New Roman" w:hAnsi="Times New Roman" w:cs="Times New Roman"/>
          <w:sz w:val="24"/>
          <w:szCs w:val="24"/>
        </w:rPr>
        <w:t>Обработващи лични данни на регистър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xml:space="preserve">“ са: </w:t>
      </w:r>
      <w:r w:rsidR="00203747" w:rsidRPr="00382094">
        <w:rPr>
          <w:rFonts w:ascii="Times New Roman" w:hAnsi="Times New Roman" w:cs="Times New Roman"/>
          <w:i/>
          <w:sz w:val="24"/>
          <w:szCs w:val="24"/>
        </w:rPr>
        <w:t>ЗДАСД, ЗАС,главен счетоводител,учители,логопеди психолог</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Оператор на лични данни на регистър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са всички педагогически специалисти. Длъжностните лица – обработващи лични данни и оператори на лични данни предприемат всички организационно-технически мерки за съхраняването и опазването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различните критерии е, както следва: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поверителност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цялостност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наличност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 xml:space="preserve">Организационни мерки за физическа защита –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w:t>
      </w:r>
      <w:r w:rsidRPr="009A2B0D">
        <w:rPr>
          <w:rFonts w:ascii="Times New Roman" w:hAnsi="Times New Roman" w:cs="Times New Roman"/>
          <w:sz w:val="24"/>
          <w:szCs w:val="24"/>
        </w:rPr>
        <w:lastRenderedPageBreak/>
        <w:t>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w:t>
      </w:r>
      <w:r w:rsidR="009A2B0D">
        <w:rPr>
          <w:rFonts w:ascii="Times New Roman" w:hAnsi="Times New Roman" w:cs="Times New Roman"/>
          <w:sz w:val="24"/>
          <w:szCs w:val="24"/>
        </w:rPr>
        <w:t>н, в зони с контрол на достъпа.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Техническите мерки за физическа защита включват използване на ключалки, шкафове, метални каси, както и оборудване на помещени</w:t>
      </w:r>
      <w:r w:rsidR="009A2B0D">
        <w:rPr>
          <w:rFonts w:ascii="Times New Roman" w:hAnsi="Times New Roman" w:cs="Times New Roman"/>
          <w:sz w:val="24"/>
          <w:szCs w:val="24"/>
        </w:rPr>
        <w:t>ята с пожарогасителни средства.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w:t>
      </w:r>
      <w:r w:rsidR="009A2B0D">
        <w:rPr>
          <w:rFonts w:ascii="Times New Roman" w:hAnsi="Times New Roman" w:cs="Times New Roman"/>
          <w:sz w:val="24"/>
          <w:szCs w:val="24"/>
        </w:rPr>
        <w:t>носител.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(7)</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 xml:space="preserve">защита при аварии, независещи от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 предприемат се конкретни действия в зависимост от конкретната ситуация;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защита от пожари - незабавно гасене със собствени средства /пожарогасители/ и уведомяване на съответните органи;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 защита от наводнения – предприемат се действия по ограничаване на разпространението, както и се изпомпва водата или загребва със собствени подръчни средства.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регистър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имат и държавните органи – МОН, РУО, дирекция „Социално подпомагане“ за изпълнение на техните задължения, предвидени в съответните законови и подзаконови нормативни актове.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(9)</w:t>
      </w:r>
      <w:r w:rsidRPr="009A2B0D">
        <w:rPr>
          <w:rFonts w:ascii="Times New Roman" w:hAnsi="Times New Roman" w:cs="Times New Roman"/>
          <w:sz w:val="24"/>
          <w:szCs w:val="24"/>
        </w:rPr>
        <w:tab/>
        <w:t xml:space="preserve">Лични данни на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те се съхраняват до осъществяване на целите, за които се обработват, но не по-късно от периода, предвиден съгласно нормативната уредба със с</w:t>
      </w:r>
      <w:r w:rsidR="009A2B0D">
        <w:rPr>
          <w:rFonts w:ascii="Times New Roman" w:hAnsi="Times New Roman" w:cs="Times New Roman"/>
          <w:sz w:val="24"/>
          <w:szCs w:val="24"/>
        </w:rPr>
        <w:t>роковете за тяхното съхранение.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(10)</w:t>
      </w:r>
      <w:r w:rsidRPr="009A2B0D">
        <w:rPr>
          <w:rFonts w:ascii="Times New Roman" w:hAnsi="Times New Roman" w:cs="Times New Roman"/>
          <w:sz w:val="24"/>
          <w:szCs w:val="24"/>
        </w:rPr>
        <w:tab/>
        <w:t xml:space="preserve">След постигане целите по предходната алинея личните данни на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те се унищожават физически, чрез изгаряне за което се изготвят а</w:t>
      </w:r>
      <w:r w:rsidR="009A2B0D">
        <w:rPr>
          <w:rFonts w:ascii="Times New Roman" w:hAnsi="Times New Roman" w:cs="Times New Roman"/>
          <w:sz w:val="24"/>
          <w:szCs w:val="24"/>
        </w:rPr>
        <w:t>ктови протоколи за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24</w:t>
      </w:r>
      <w:r w:rsidR="00270255" w:rsidRPr="009A2B0D">
        <w:rPr>
          <w:rFonts w:ascii="Times New Roman" w:hAnsi="Times New Roman" w:cs="Times New Roman"/>
          <w:sz w:val="24"/>
          <w:szCs w:val="24"/>
        </w:rPr>
        <w:t>. (1) В регистър „Родители“ се набират и съхраняват лични данни с цел индивидуализиране на физически лица, родители, настойници и други категории, свързани с тях л</w:t>
      </w:r>
      <w:r w:rsidR="009A2B0D">
        <w:rPr>
          <w:rFonts w:ascii="Times New Roman" w:hAnsi="Times New Roman" w:cs="Times New Roman"/>
          <w:sz w:val="24"/>
          <w:szCs w:val="24"/>
        </w:rPr>
        <w:t>ица.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 описание на регистър „Родители“ Регистърът съдържа следните групи данни: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1. физическата идентичност - име, ЕГН, адрес, те</w:t>
      </w:r>
      <w:r w:rsidR="009A2B0D">
        <w:rPr>
          <w:rFonts w:ascii="Times New Roman" w:hAnsi="Times New Roman" w:cs="Times New Roman"/>
          <w:sz w:val="24"/>
          <w:szCs w:val="24"/>
        </w:rPr>
        <w:t>лефони за връзка и месторабота;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 икономическа иде</w:t>
      </w:r>
      <w:r w:rsidR="009A2B0D">
        <w:rPr>
          <w:rFonts w:ascii="Times New Roman" w:hAnsi="Times New Roman" w:cs="Times New Roman"/>
          <w:sz w:val="24"/>
          <w:szCs w:val="24"/>
        </w:rPr>
        <w:t>нтичност – финансово състояние;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3. социална идентичност </w:t>
      </w:r>
      <w:r w:rsidR="009A2B0D">
        <w:rPr>
          <w:rFonts w:ascii="Times New Roman" w:hAnsi="Times New Roman" w:cs="Times New Roman"/>
          <w:sz w:val="24"/>
          <w:szCs w:val="24"/>
        </w:rPr>
        <w:t>– образование, трудова дейност;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 семейна идентичност – семейн</w:t>
      </w:r>
      <w:r w:rsidR="009A2B0D">
        <w:rPr>
          <w:rFonts w:ascii="Times New Roman" w:hAnsi="Times New Roman" w:cs="Times New Roman"/>
          <w:sz w:val="24"/>
          <w:szCs w:val="24"/>
        </w:rPr>
        <w:t>о положение и родствени връзки.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Технологично описание на регистър„</w:t>
      </w:r>
      <w:r w:rsidR="009A2B0D">
        <w:rPr>
          <w:rFonts w:ascii="Times New Roman" w:hAnsi="Times New Roman" w:cs="Times New Roman"/>
          <w:sz w:val="24"/>
          <w:szCs w:val="24"/>
        </w:rPr>
        <w:t>Родители“: - носители на данни:</w:t>
      </w:r>
    </w:p>
    <w:p w:rsidR="00581954" w:rsidRPr="00581954" w:rsidRDefault="00270255" w:rsidP="009A2B0D">
      <w:pPr>
        <w:jc w:val="both"/>
        <w:rPr>
          <w:rFonts w:ascii="Times New Roman" w:hAnsi="Times New Roman" w:cs="Times New Roman"/>
          <w:sz w:val="24"/>
          <w:szCs w:val="24"/>
        </w:rPr>
      </w:pPr>
      <w:r w:rsidRPr="00581954">
        <w:rPr>
          <w:rFonts w:ascii="Times New Roman" w:hAnsi="Times New Roman" w:cs="Times New Roman"/>
          <w:sz w:val="24"/>
          <w:szCs w:val="24"/>
        </w:rPr>
        <w:t xml:space="preserve">- На хартиен носител: Данните се набират в писмена (документална) форма и се класират в папки. Папките се съхраняват в заключващи се помещения на операторите на лични данни. </w:t>
      </w:r>
      <w:r w:rsidR="00581954" w:rsidRPr="00581954">
        <w:rPr>
          <w:rFonts w:ascii="Times New Roman" w:hAnsi="Times New Roman" w:cs="Times New Roman"/>
          <w:sz w:val="24"/>
          <w:szCs w:val="24"/>
        </w:rPr>
        <w:t>Информацията се записва предвидените за това регистри със задължителни реквизити съгласно законите и Наредба № 8 от 11.08.2016 г. за информацията и документите за системата на предучилищното и училищното образование.</w:t>
      </w:r>
    </w:p>
    <w:p w:rsidR="00270255" w:rsidRPr="009A2B0D" w:rsidRDefault="00581954"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 </w:t>
      </w:r>
      <w:r w:rsidR="00270255" w:rsidRPr="009A2B0D">
        <w:rPr>
          <w:rFonts w:ascii="Times New Roman" w:hAnsi="Times New Roman" w:cs="Times New Roman"/>
          <w:sz w:val="24"/>
          <w:szCs w:val="24"/>
        </w:rPr>
        <w:t>- На технически носител: Личните данни се въвеждат в специализирана Информационна система за администрация</w:t>
      </w:r>
      <w:r w:rsidR="009C3675">
        <w:rPr>
          <w:rFonts w:ascii="Times New Roman" w:hAnsi="Times New Roman" w:cs="Times New Roman"/>
          <w:sz w:val="24"/>
          <w:szCs w:val="24"/>
        </w:rPr>
        <w:t>та на УЧЕБНОТО ЗАВЕДЕНИЕ</w:t>
      </w:r>
      <w:r w:rsidR="00270255" w:rsidRPr="009A2B0D">
        <w:rPr>
          <w:rFonts w:ascii="Times New Roman" w:hAnsi="Times New Roman" w:cs="Times New Roman"/>
          <w:sz w:val="24"/>
          <w:szCs w:val="24"/>
        </w:rPr>
        <w:t>. Базата данни се намира на твър</w:t>
      </w:r>
      <w:r w:rsidR="009A2B0D">
        <w:rPr>
          <w:rFonts w:ascii="Times New Roman" w:hAnsi="Times New Roman" w:cs="Times New Roman"/>
          <w:sz w:val="24"/>
          <w:szCs w:val="24"/>
        </w:rPr>
        <w:t>дия диск на изолирани компютри.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Срок на съхранение: съгласно нормативната уредба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със срокове на съхранение;</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(4) Определяне на длъжностите:</w:t>
      </w:r>
    </w:p>
    <w:p w:rsidR="00382094" w:rsidRPr="00382094" w:rsidRDefault="00270255" w:rsidP="009A2B0D">
      <w:pPr>
        <w:jc w:val="both"/>
        <w:rPr>
          <w:rFonts w:ascii="Times New Roman" w:hAnsi="Times New Roman" w:cs="Times New Roman"/>
          <w:i/>
          <w:sz w:val="24"/>
          <w:szCs w:val="24"/>
          <w:lang w:val="en-US"/>
        </w:rPr>
      </w:pPr>
      <w:r w:rsidRPr="009A2B0D">
        <w:rPr>
          <w:rFonts w:ascii="Times New Roman" w:hAnsi="Times New Roman" w:cs="Times New Roman"/>
          <w:sz w:val="24"/>
          <w:szCs w:val="24"/>
        </w:rPr>
        <w:t xml:space="preserve">Обработващи лични данни на регистър „Родители“ са: </w:t>
      </w:r>
      <w:r w:rsidR="00203747" w:rsidRPr="00382094">
        <w:rPr>
          <w:rFonts w:ascii="Times New Roman" w:hAnsi="Times New Roman" w:cs="Times New Roman"/>
          <w:i/>
          <w:sz w:val="24"/>
          <w:szCs w:val="24"/>
        </w:rPr>
        <w:t>ЗДАСД, ЗАС,главен счетоводител,учители,логопеди психолог</w:t>
      </w:r>
      <w:r w:rsidR="00382094" w:rsidRPr="00382094">
        <w:rPr>
          <w:rFonts w:ascii="Times New Roman" w:hAnsi="Times New Roman" w:cs="Times New Roman"/>
          <w:i/>
          <w:sz w:val="24"/>
          <w:szCs w:val="24"/>
          <w:lang w:val="en-US"/>
        </w:rPr>
        <w:t>.</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Оператор на лични данни на регистър „Родители“ е целия педагогически персонал. Длъжностните лица – обработващи лични данни и оператори на лични данни предприемат всички организационно-технически мерки за съхраняването</w:t>
      </w:r>
      <w:r w:rsidR="009A2B0D">
        <w:rPr>
          <w:rFonts w:ascii="Times New Roman" w:hAnsi="Times New Roman" w:cs="Times New Roman"/>
          <w:sz w:val="24"/>
          <w:szCs w:val="24"/>
        </w:rPr>
        <w:t xml:space="preserve"> и опазването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различните критерии е, както следва: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поверителност – ниско нив</w:t>
      </w:r>
      <w:r w:rsidR="009A2B0D">
        <w:rPr>
          <w:rFonts w:ascii="Times New Roman" w:hAnsi="Times New Roman" w:cs="Times New Roman"/>
          <w:sz w:val="24"/>
          <w:szCs w:val="24"/>
        </w:rPr>
        <w:t>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rPr>
        <w:tab/>
        <w:t>цялостност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rPr>
        <w:tab/>
        <w:t>наличност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w:t>
      </w:r>
      <w:r w:rsidRPr="009A2B0D">
        <w:rPr>
          <w:rFonts w:ascii="Times New Roman" w:hAnsi="Times New Roman" w:cs="Times New Roman"/>
          <w:sz w:val="24"/>
          <w:szCs w:val="24"/>
        </w:rPr>
        <w:tab/>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w:t>
      </w:r>
      <w:r w:rsidR="009A2B0D">
        <w:rPr>
          <w:rFonts w:ascii="Times New Roman" w:hAnsi="Times New Roman" w:cs="Times New Roman"/>
          <w:sz w:val="24"/>
          <w:szCs w:val="24"/>
        </w:rPr>
        <w:t>ския достъп е ограничен само за</w:t>
      </w:r>
      <w:r w:rsidR="009A2B0D">
        <w:rPr>
          <w:rFonts w:ascii="Times New Roman" w:hAnsi="Times New Roman" w:cs="Times New Roman"/>
          <w:sz w:val="24"/>
          <w:szCs w:val="24"/>
          <w:lang w:val="en-US"/>
        </w:rPr>
        <w:t xml:space="preserve"> </w:t>
      </w:r>
      <w:r w:rsidRPr="009A2B0D">
        <w:rPr>
          <w:rFonts w:ascii="Times New Roman" w:hAnsi="Times New Roman" w:cs="Times New Roman"/>
          <w:sz w:val="24"/>
          <w:szCs w:val="24"/>
        </w:rPr>
        <w:t xml:space="preserve">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w:t>
      </w:r>
      <w:r w:rsidRPr="009A2B0D">
        <w:rPr>
          <w:rFonts w:ascii="Times New Roman" w:hAnsi="Times New Roman" w:cs="Times New Roman"/>
          <w:sz w:val="24"/>
          <w:szCs w:val="24"/>
        </w:rPr>
        <w:lastRenderedPageBreak/>
        <w:t>обработващи по електронен способ лични данни, е ограничен чрез уникални потребителски идентификатори и пароли,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Техническите мерки за физическа защита включват използване на ключалки, шкафове, метални каси, както и оборудване на помещенията с пожарогасителни средства. Защитата на електронните данни от неправомерен достъп се осъществява посредством</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поддържане на антивирусни програми, периодично архивиране на външен носител, както и чрез поддържане на инф</w:t>
      </w:r>
      <w:r w:rsidR="009A2B0D">
        <w:rPr>
          <w:rFonts w:ascii="Times New Roman" w:hAnsi="Times New Roman" w:cs="Times New Roman"/>
          <w:sz w:val="24"/>
          <w:szCs w:val="24"/>
        </w:rPr>
        <w:t>ормацията и на хартиен носител.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(7)</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предприема превантивни действия при защита на личните данни като съставя план за действие при различните случаи на настъпили</w:t>
      </w:r>
      <w:r w:rsidR="009A2B0D">
        <w:rPr>
          <w:rFonts w:ascii="Times New Roman" w:hAnsi="Times New Roman" w:cs="Times New Roman"/>
          <w:sz w:val="24"/>
          <w:szCs w:val="24"/>
        </w:rPr>
        <w:t xml:space="preserve"> форсмажорни събития, а именно: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1. защита при аварии, независещи от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 предприемат се конкретни действия в зависимост от конкретната ситуация;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 защита от пожари - незабавно гасене със собствени средства /пожарогасители/ и уведомване на съответните органи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 защита от наводнения – предприемат се действия по ограничаване на разпространението, както и се изпомпва водата или загребва със собствени подръчни средства.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регистър „Родители“ имат и държавните органи – МОН, РИО, дирекция „Социално подпомагане“ за изпълнение на техните задължения, предвидени в съответните законови и подзаконови нормативни актове.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w:t>
      </w:r>
      <w:r w:rsidR="009A2B0D">
        <w:rPr>
          <w:rFonts w:ascii="Times New Roman" w:hAnsi="Times New Roman" w:cs="Times New Roman"/>
          <w:sz w:val="24"/>
          <w:szCs w:val="24"/>
        </w:rPr>
        <w:t>лнението на техните правомощия.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 xml:space="preserve">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сроковете за тяхното съхранение в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(10)</w:t>
      </w:r>
      <w:r w:rsidRPr="009A2B0D">
        <w:rPr>
          <w:rFonts w:ascii="Times New Roman" w:hAnsi="Times New Roman" w:cs="Times New Roman"/>
          <w:sz w:val="24"/>
          <w:szCs w:val="24"/>
        </w:rPr>
        <w:tab/>
        <w:t>След постигане целите по предходната алинея личните данни се унищожават физически, чрез изгаряне за което се изготвят а</w:t>
      </w:r>
      <w:r w:rsidR="009A2B0D">
        <w:rPr>
          <w:rFonts w:ascii="Times New Roman" w:hAnsi="Times New Roman" w:cs="Times New Roman"/>
          <w:sz w:val="24"/>
          <w:szCs w:val="24"/>
        </w:rPr>
        <w:t>ктови протоколи за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25</w:t>
      </w:r>
      <w:r w:rsidR="00270255" w:rsidRPr="009A2B0D">
        <w:rPr>
          <w:rFonts w:ascii="Times New Roman" w:hAnsi="Times New Roman" w:cs="Times New Roman"/>
          <w:sz w:val="24"/>
          <w:szCs w:val="24"/>
        </w:rPr>
        <w:t xml:space="preserve">. (1) В регистър „Персонал“ се набират и съхраняват лични данни с цел индивидуализиране на физически лица, назначени по трудово правоотношение </w:t>
      </w:r>
      <w:r w:rsidR="009A2B0D">
        <w:rPr>
          <w:rFonts w:ascii="Times New Roman" w:hAnsi="Times New Roman" w:cs="Times New Roman"/>
          <w:sz w:val="24"/>
          <w:szCs w:val="24"/>
        </w:rPr>
        <w:t>и/или и по граждански договори.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Общо </w:t>
      </w:r>
      <w:r w:rsidR="009A2B0D">
        <w:rPr>
          <w:rFonts w:ascii="Times New Roman" w:hAnsi="Times New Roman" w:cs="Times New Roman"/>
          <w:sz w:val="24"/>
          <w:szCs w:val="24"/>
        </w:rPr>
        <w:t>описание на регистър „Персонал“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Регистъръ</w:t>
      </w:r>
      <w:r w:rsidR="009A2B0D">
        <w:rPr>
          <w:rFonts w:ascii="Times New Roman" w:hAnsi="Times New Roman" w:cs="Times New Roman"/>
          <w:sz w:val="24"/>
          <w:szCs w:val="24"/>
        </w:rPr>
        <w:t>т съдържа следните групи данни: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физическата идентичност - име, ЕГН, адрес, паспортни данни, мес</w:t>
      </w:r>
      <w:r w:rsidR="009A2B0D">
        <w:rPr>
          <w:rFonts w:ascii="Times New Roman" w:hAnsi="Times New Roman" w:cs="Times New Roman"/>
          <w:sz w:val="24"/>
          <w:szCs w:val="24"/>
        </w:rPr>
        <w:t>торождение,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телеф</w:t>
      </w:r>
      <w:r w:rsidR="009A2B0D">
        <w:rPr>
          <w:rFonts w:ascii="Times New Roman" w:hAnsi="Times New Roman" w:cs="Times New Roman"/>
          <w:sz w:val="24"/>
          <w:szCs w:val="24"/>
        </w:rPr>
        <w:t>они за връзка и банкови сметки;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психологическа идентичност – докумен</w:t>
      </w:r>
      <w:r w:rsidR="009A2B0D">
        <w:rPr>
          <w:rFonts w:ascii="Times New Roman" w:hAnsi="Times New Roman" w:cs="Times New Roman"/>
          <w:sz w:val="24"/>
          <w:szCs w:val="24"/>
        </w:rPr>
        <w:t>ти относно психическото здраве;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социална идентичност -</w:t>
      </w:r>
      <w:r w:rsidR="009A2B0D">
        <w:rPr>
          <w:rFonts w:ascii="Times New Roman" w:hAnsi="Times New Roman" w:cs="Times New Roman"/>
          <w:sz w:val="24"/>
          <w:szCs w:val="24"/>
        </w:rPr>
        <w:t xml:space="preserve"> образование и трудова дейност;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w:t>
      </w:r>
      <w:r w:rsidRPr="009A2B0D">
        <w:rPr>
          <w:rFonts w:ascii="Times New Roman" w:hAnsi="Times New Roman" w:cs="Times New Roman"/>
          <w:sz w:val="24"/>
          <w:szCs w:val="24"/>
        </w:rPr>
        <w:tab/>
        <w:t>семейна идентичност - семейн</w:t>
      </w:r>
      <w:r w:rsidR="009A2B0D">
        <w:rPr>
          <w:rFonts w:ascii="Times New Roman" w:hAnsi="Times New Roman" w:cs="Times New Roman"/>
          <w:sz w:val="24"/>
          <w:szCs w:val="24"/>
        </w:rPr>
        <w:t>о положение и родствени връзки;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лични данни</w:t>
      </w:r>
      <w:r w:rsidR="009A2B0D">
        <w:rPr>
          <w:rFonts w:ascii="Times New Roman" w:hAnsi="Times New Roman" w:cs="Times New Roman"/>
          <w:sz w:val="24"/>
          <w:szCs w:val="24"/>
        </w:rPr>
        <w:t>, които се отнасят до здравето;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други - лични данни относно гражд</w:t>
      </w:r>
      <w:r w:rsidR="009A2B0D">
        <w:rPr>
          <w:rFonts w:ascii="Times New Roman" w:hAnsi="Times New Roman" w:cs="Times New Roman"/>
          <w:sz w:val="24"/>
          <w:szCs w:val="24"/>
        </w:rPr>
        <w:t>анско-правния статус на лицата.</w:t>
      </w:r>
    </w:p>
    <w:p w:rsidR="00270255" w:rsidRPr="00581954" w:rsidRDefault="00270255" w:rsidP="009A2B0D">
      <w:pPr>
        <w:jc w:val="both"/>
        <w:rPr>
          <w:rFonts w:ascii="Times New Roman" w:hAnsi="Times New Roman" w:cs="Times New Roman"/>
          <w:sz w:val="24"/>
          <w:szCs w:val="24"/>
          <w:lang w:val="en-US"/>
        </w:rPr>
      </w:pPr>
      <w:r w:rsidRPr="00581954">
        <w:rPr>
          <w:rFonts w:ascii="Times New Roman" w:hAnsi="Times New Roman" w:cs="Times New Roman"/>
          <w:sz w:val="24"/>
          <w:szCs w:val="24"/>
        </w:rPr>
        <w:t>Нормативното основание е Кодексът на труда, Кодексът за социалното осигуряване, Законът за счетоводството, Законът за данъците върху доходите на физическите лица и приложимото законодателство в областта на трудовото право. Предназначението на събираните д</w:t>
      </w:r>
      <w:r w:rsidR="00581954" w:rsidRPr="00581954">
        <w:rPr>
          <w:rFonts w:ascii="Times New Roman" w:hAnsi="Times New Roman" w:cs="Times New Roman"/>
          <w:sz w:val="24"/>
          <w:szCs w:val="24"/>
        </w:rPr>
        <w:t>анни в регистъра е свързано с</w:t>
      </w:r>
      <w:r w:rsidR="009A2B0D" w:rsidRPr="00581954">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Индивидуализира</w:t>
      </w:r>
      <w:r w:rsidR="009A2B0D">
        <w:rPr>
          <w:rFonts w:ascii="Times New Roman" w:hAnsi="Times New Roman" w:cs="Times New Roman"/>
          <w:sz w:val="24"/>
          <w:szCs w:val="24"/>
        </w:rPr>
        <w:t>не на трудовите правоотношения;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Изпълнение на нормативните изисквания на свързаното с регистъра прило</w:t>
      </w:r>
      <w:r w:rsidR="009A2B0D">
        <w:rPr>
          <w:rFonts w:ascii="Times New Roman" w:hAnsi="Times New Roman" w:cs="Times New Roman"/>
          <w:sz w:val="24"/>
          <w:szCs w:val="24"/>
        </w:rPr>
        <w:t>жимо действащо законодателство;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Дейностите, свързани със сключване, съществуване, изменение и прекратяване на трудовите правоотношения, изготвяне на договори, допълнителни споразумения, заповеди, документи, удостоверяващи трудовия стаж, доходите от трудови правоотношения и по граждански договори, служебни бележк</w:t>
      </w:r>
      <w:r w:rsidR="00856341">
        <w:rPr>
          <w:rFonts w:ascii="Times New Roman" w:hAnsi="Times New Roman" w:cs="Times New Roman"/>
          <w:sz w:val="24"/>
          <w:szCs w:val="24"/>
        </w:rPr>
        <w:t>и, справки, удостоверения и др.</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w:t>
      </w:r>
      <w:r w:rsidRPr="009A2B0D">
        <w:rPr>
          <w:rFonts w:ascii="Times New Roman" w:hAnsi="Times New Roman" w:cs="Times New Roman"/>
          <w:sz w:val="24"/>
          <w:szCs w:val="24"/>
        </w:rPr>
        <w:tab/>
        <w:t>Установяване на връзка с лицето по телефон, изпращане на кореспонденция, отнасяща се до изпълнение на задълженията му по трудово правоотно</w:t>
      </w:r>
      <w:r w:rsidR="009A2B0D">
        <w:rPr>
          <w:rFonts w:ascii="Times New Roman" w:hAnsi="Times New Roman" w:cs="Times New Roman"/>
          <w:sz w:val="24"/>
          <w:szCs w:val="24"/>
        </w:rPr>
        <w:t>шение и по граждански договори.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Технологично о</w:t>
      </w:r>
      <w:r w:rsidR="009A2B0D">
        <w:rPr>
          <w:rFonts w:ascii="Times New Roman" w:hAnsi="Times New Roman" w:cs="Times New Roman"/>
          <w:sz w:val="24"/>
          <w:szCs w:val="24"/>
        </w:rPr>
        <w:t>писание на регистър „Персонал“: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На хартиен носител: Данните се набират в писмена (документална) форма и се съхраняват в папки (трудови досиета). Папките се подреждат в шкафове, които са разположени в изолирани заключващи се помещения </w:t>
      </w:r>
      <w:r w:rsidR="009A2B0D">
        <w:rPr>
          <w:rFonts w:ascii="Times New Roman" w:hAnsi="Times New Roman" w:cs="Times New Roman"/>
          <w:sz w:val="24"/>
          <w:szCs w:val="24"/>
        </w:rPr>
        <w:t>на операторите на лични данни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На технически носител: Личните данни се въвеждат в специализирана счетоводна програма , счетоводство, ТРЗ и личен състав. Базата данни се намира на твърдия диск на изолирани компютри.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Срок на съхранение: съгласно нормативната уредба със срокове на съхранение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rPr>
        <w:tab/>
        <w:t>Определяне на длъжностите:</w:t>
      </w:r>
    </w:p>
    <w:p w:rsidR="00382094" w:rsidRPr="00382094" w:rsidRDefault="00270255" w:rsidP="009A2B0D">
      <w:pPr>
        <w:jc w:val="both"/>
        <w:rPr>
          <w:rFonts w:ascii="Times New Roman" w:hAnsi="Times New Roman" w:cs="Times New Roman"/>
          <w:i/>
          <w:sz w:val="24"/>
          <w:szCs w:val="24"/>
        </w:rPr>
      </w:pPr>
      <w:r w:rsidRPr="009A2B0D">
        <w:rPr>
          <w:rFonts w:ascii="Times New Roman" w:hAnsi="Times New Roman" w:cs="Times New Roman"/>
          <w:sz w:val="24"/>
          <w:szCs w:val="24"/>
        </w:rPr>
        <w:t xml:space="preserve">Обработващи лични данни на регистър „Персонал“ са: </w:t>
      </w:r>
      <w:r w:rsidR="00203747" w:rsidRPr="00382094">
        <w:rPr>
          <w:rFonts w:ascii="Times New Roman" w:hAnsi="Times New Roman" w:cs="Times New Roman"/>
          <w:i/>
          <w:sz w:val="24"/>
          <w:szCs w:val="24"/>
        </w:rPr>
        <w:t>ЗДАСД, ЗАС, главен счетоводител</w:t>
      </w:r>
    </w:p>
    <w:p w:rsidR="00382094" w:rsidRDefault="00270255" w:rsidP="009A2B0D">
      <w:pPr>
        <w:jc w:val="both"/>
        <w:rPr>
          <w:rFonts w:ascii="Times New Roman" w:hAnsi="Times New Roman" w:cs="Times New Roman"/>
          <w:i/>
          <w:color w:val="FF0000"/>
          <w:sz w:val="24"/>
          <w:szCs w:val="24"/>
        </w:rPr>
      </w:pPr>
      <w:r w:rsidRPr="009A2B0D">
        <w:rPr>
          <w:rFonts w:ascii="Times New Roman" w:hAnsi="Times New Roman" w:cs="Times New Roman"/>
          <w:sz w:val="24"/>
          <w:szCs w:val="24"/>
        </w:rPr>
        <w:lastRenderedPageBreak/>
        <w:t>Оператор на лични данни на регистър „Персонал“ е</w:t>
      </w:r>
      <w:r w:rsidR="00203747">
        <w:rPr>
          <w:rFonts w:ascii="Times New Roman" w:hAnsi="Times New Roman" w:cs="Times New Roman"/>
          <w:sz w:val="24"/>
          <w:szCs w:val="24"/>
        </w:rPr>
        <w:t>:</w:t>
      </w:r>
      <w:r w:rsidRPr="009A2B0D">
        <w:rPr>
          <w:rFonts w:ascii="Times New Roman" w:hAnsi="Times New Roman" w:cs="Times New Roman"/>
          <w:sz w:val="24"/>
          <w:szCs w:val="24"/>
        </w:rPr>
        <w:t xml:space="preserve"> </w:t>
      </w:r>
      <w:r w:rsidR="00203747">
        <w:rPr>
          <w:rFonts w:ascii="Times New Roman" w:hAnsi="Times New Roman" w:cs="Times New Roman"/>
          <w:sz w:val="24"/>
          <w:szCs w:val="24"/>
        </w:rPr>
        <w:t>ЗАС, гл.счетоводител</w:t>
      </w:r>
    </w:p>
    <w:p w:rsidR="00270255" w:rsidRPr="009A2B0D" w:rsidRDefault="00382094"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 </w:t>
      </w:r>
      <w:r w:rsidR="00270255" w:rsidRPr="009A2B0D">
        <w:rPr>
          <w:rFonts w:ascii="Times New Roman" w:hAnsi="Times New Roman" w:cs="Times New Roman"/>
          <w:sz w:val="24"/>
          <w:szCs w:val="24"/>
        </w:rPr>
        <w:t>(5)</w:t>
      </w:r>
      <w:r w:rsidR="00270255" w:rsidRPr="009A2B0D">
        <w:rPr>
          <w:rFonts w:ascii="Times New Roman" w:hAnsi="Times New Roman" w:cs="Times New Roman"/>
          <w:sz w:val="24"/>
          <w:szCs w:val="24"/>
        </w:rPr>
        <w:tab/>
        <w:t>Нивото на въздействие на регистъра по отношение на разли</w:t>
      </w:r>
      <w:r w:rsidR="009A2B0D">
        <w:rPr>
          <w:rFonts w:ascii="Times New Roman" w:hAnsi="Times New Roman" w:cs="Times New Roman"/>
          <w:sz w:val="24"/>
          <w:szCs w:val="24"/>
        </w:rPr>
        <w:t>чните критерии е, както следва: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 поверителност – ниск</w:t>
      </w:r>
      <w:r w:rsidR="009A2B0D">
        <w:rPr>
          <w:rFonts w:ascii="Times New Roman" w:hAnsi="Times New Roman" w:cs="Times New Roman"/>
          <w:sz w:val="24"/>
          <w:szCs w:val="24"/>
        </w:rPr>
        <w:t>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2. цялостност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3. наличност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4. </w:t>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w:t>
      </w:r>
      <w:r w:rsidR="009A2B0D">
        <w:rPr>
          <w:rFonts w:ascii="Times New Roman" w:hAnsi="Times New Roman" w:cs="Times New Roman"/>
          <w:sz w:val="24"/>
          <w:szCs w:val="24"/>
        </w:rPr>
        <w:t>н, в зони с контрол на достъпа.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Техническите мерки за физическа защита включват използване на ключалки, шкафове, метални каси, както и оборудване на помещенията с пожарогасителни средства. Трудовите досиета на персонала не се изнасят извън сградата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w:t>
      </w:r>
      <w:r w:rsidR="009A2B0D">
        <w:rPr>
          <w:rFonts w:ascii="Times New Roman" w:hAnsi="Times New Roman" w:cs="Times New Roman"/>
          <w:sz w:val="24"/>
          <w:szCs w:val="24"/>
        </w:rPr>
        <w:t>ормацията и на хартиен носител.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При изготвяне на ведомости за заплати или щатно разписание на персонала личните данни се въвеждат на тв</w:t>
      </w:r>
      <w:r w:rsidR="009A2B0D">
        <w:rPr>
          <w:rFonts w:ascii="Times New Roman" w:hAnsi="Times New Roman" w:cs="Times New Roman"/>
          <w:sz w:val="24"/>
          <w:szCs w:val="24"/>
        </w:rPr>
        <w:t>ърд диск, на изолиран компютър.</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При внедряване на нов програмен продукт за обработване на лични данни се проверяват възможностите на продукта с оглед спазване изискванията на Закона за защита на личните данни и осигуряване максималната им защита от неправомерен достъп, загубва</w:t>
      </w:r>
      <w:r w:rsidR="009A2B0D">
        <w:rPr>
          <w:rFonts w:ascii="Times New Roman" w:hAnsi="Times New Roman" w:cs="Times New Roman"/>
          <w:sz w:val="24"/>
          <w:szCs w:val="24"/>
        </w:rPr>
        <w:t>не, повреждане или унищожаване.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(7)</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предприема превантивни действия при защита на личните данни като съставя план за действие при различните случаи на настъпили</w:t>
      </w:r>
      <w:r w:rsidR="009A2B0D">
        <w:rPr>
          <w:rFonts w:ascii="Times New Roman" w:hAnsi="Times New Roman" w:cs="Times New Roman"/>
          <w:sz w:val="24"/>
          <w:szCs w:val="24"/>
        </w:rPr>
        <w:t xml:space="preserve"> форсмажорни събития, а именно: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 xml:space="preserve">защита при аварии, независещи от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 предприемат се конкретни действия в зави</w:t>
      </w:r>
      <w:r w:rsidR="009A2B0D">
        <w:rPr>
          <w:rFonts w:ascii="Times New Roman" w:hAnsi="Times New Roman" w:cs="Times New Roman"/>
          <w:sz w:val="24"/>
          <w:szCs w:val="24"/>
        </w:rPr>
        <w:t>симост от конкретната ситуация;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защита от пожари - незабавно гасене със собствени средства /пожарогасители/ и уве</w:t>
      </w:r>
      <w:r w:rsidR="009A2B0D">
        <w:rPr>
          <w:rFonts w:ascii="Times New Roman" w:hAnsi="Times New Roman" w:cs="Times New Roman"/>
          <w:sz w:val="24"/>
          <w:szCs w:val="24"/>
        </w:rPr>
        <w:t>домяване на съответните органи;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3. защита от наводнения – предприемат се   действия  по  ограничаване  на разпространението както и се изпомпва водата средства или загребва със собствени подръчни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(8)</w:t>
      </w:r>
      <w:r w:rsidRPr="009A2B0D">
        <w:rPr>
          <w:rFonts w:ascii="Times New Roman" w:hAnsi="Times New Roman" w:cs="Times New Roman"/>
          <w:sz w:val="24"/>
          <w:szCs w:val="24"/>
        </w:rPr>
        <w:tab/>
        <w:t>Достъп до регистър „Персонал“ имат и държавните органи – НАП, НОИ, МОН,РУО за изпълнение на техните задължения, предвидени в съответните законови и подзаконови нормативни актове.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 xml:space="preserve">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сроковете за тяхното съхранение в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(10)</w:t>
      </w:r>
      <w:r w:rsidRPr="009A2B0D">
        <w:rPr>
          <w:rFonts w:ascii="Times New Roman" w:hAnsi="Times New Roman" w:cs="Times New Roman"/>
          <w:sz w:val="24"/>
          <w:szCs w:val="24"/>
        </w:rPr>
        <w:tab/>
        <w:t>След постигане целите по предходната алинея личните данни се унищожават физически, чрез изгаряне за което се изготвят а</w:t>
      </w:r>
      <w:r w:rsidR="009A2B0D">
        <w:rPr>
          <w:rFonts w:ascii="Times New Roman" w:hAnsi="Times New Roman" w:cs="Times New Roman"/>
          <w:sz w:val="24"/>
          <w:szCs w:val="24"/>
        </w:rPr>
        <w:t>ктови протоколи за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26</w:t>
      </w:r>
      <w:r w:rsidR="00270255" w:rsidRPr="009A2B0D">
        <w:rPr>
          <w:rFonts w:ascii="Times New Roman" w:hAnsi="Times New Roman" w:cs="Times New Roman"/>
          <w:sz w:val="24"/>
          <w:szCs w:val="24"/>
        </w:rPr>
        <w:t xml:space="preserve">. (1) В регистър „Пропускателен режим“ се набират и съхраняват лични данни с цел индивидуализиране на физически лица, съгласно Закона за частната охранителна дейност. Категориите физически лица, за които се обработват лични данни, са посетителите в сградата на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 описание на</w:t>
      </w:r>
      <w:r w:rsidR="009A2B0D">
        <w:rPr>
          <w:rFonts w:ascii="Times New Roman" w:hAnsi="Times New Roman" w:cs="Times New Roman"/>
          <w:sz w:val="24"/>
          <w:szCs w:val="24"/>
        </w:rPr>
        <w:t xml:space="preserve"> регистър „Пропускателен режим“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Регистърът съдържа следните групи данни - физическата </w:t>
      </w:r>
      <w:r w:rsidR="00856341">
        <w:rPr>
          <w:rFonts w:ascii="Times New Roman" w:hAnsi="Times New Roman" w:cs="Times New Roman"/>
          <w:sz w:val="24"/>
          <w:szCs w:val="24"/>
        </w:rPr>
        <w:t>идентичност: име по лична карта.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Технологично описание на регистър „Пропускателен режим“: Данните се наб</w:t>
      </w:r>
      <w:r w:rsidR="009A2B0D">
        <w:rPr>
          <w:rFonts w:ascii="Times New Roman" w:hAnsi="Times New Roman" w:cs="Times New Roman"/>
          <w:sz w:val="24"/>
          <w:szCs w:val="24"/>
        </w:rPr>
        <w:t>ират в писмена форма в дневник.</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rPr>
        <w:tab/>
        <w:t>Определяне на длъжностите: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Обработващ лични данни на регистър „Пропускателен режим“ е портиерът. Оператор на лични данни на регистър „Пропускат</w:t>
      </w:r>
      <w:r w:rsidR="009A2B0D">
        <w:rPr>
          <w:rFonts w:ascii="Times New Roman" w:hAnsi="Times New Roman" w:cs="Times New Roman"/>
          <w:sz w:val="24"/>
          <w:szCs w:val="24"/>
        </w:rPr>
        <w:t>елен режим е ЗДАСД</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w:t>
      </w:r>
      <w:r w:rsidR="009A2B0D">
        <w:rPr>
          <w:rFonts w:ascii="Times New Roman" w:hAnsi="Times New Roman" w:cs="Times New Roman"/>
          <w:sz w:val="24"/>
          <w:szCs w:val="24"/>
        </w:rPr>
        <w:t>чните критерии е, както следва:</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1. поверителност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2. цялостност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3. наличност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4. </w:t>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като физическия достъп е ограничен само за служители с оглед изпълнен</w:t>
      </w:r>
      <w:r w:rsidR="009A2B0D">
        <w:rPr>
          <w:rFonts w:ascii="Times New Roman" w:hAnsi="Times New Roman" w:cs="Times New Roman"/>
          <w:sz w:val="24"/>
          <w:szCs w:val="24"/>
        </w:rPr>
        <w:t>ие на служебните им задължения.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(7)</w:t>
      </w:r>
      <w:r w:rsidRPr="009A2B0D">
        <w:rPr>
          <w:rFonts w:ascii="Times New Roman" w:hAnsi="Times New Roman" w:cs="Times New Roman"/>
          <w:sz w:val="24"/>
          <w:szCs w:val="24"/>
        </w:rPr>
        <w:tab/>
        <w:t>Действия за защита при аварии, произшествия и бедствия: длъжностното лице</w:t>
      </w:r>
      <w:r w:rsidR="009A2B0D">
        <w:rPr>
          <w:rFonts w:ascii="Times New Roman" w:hAnsi="Times New Roman" w:cs="Times New Roman"/>
          <w:sz w:val="24"/>
          <w:szCs w:val="24"/>
        </w:rPr>
        <w:t xml:space="preserve"> изнася дневника при евакуация.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(8)</w:t>
      </w:r>
      <w:r w:rsidRPr="009A2B0D">
        <w:rPr>
          <w:rFonts w:ascii="Times New Roman" w:hAnsi="Times New Roman" w:cs="Times New Roman"/>
          <w:sz w:val="24"/>
          <w:szCs w:val="24"/>
        </w:rPr>
        <w:tab/>
        <w:t>Достъп до регистър „Пропускателен режим“: Категориите лица, на които личните данни могат да бъдат разкривани са физическите лица, за които се отнасят данните, и на лица, ако е предвидено в норма</w:t>
      </w:r>
      <w:r w:rsidR="009A2B0D">
        <w:rPr>
          <w:rFonts w:ascii="Times New Roman" w:hAnsi="Times New Roman" w:cs="Times New Roman"/>
          <w:sz w:val="24"/>
          <w:szCs w:val="24"/>
        </w:rPr>
        <w:t>тивен акт.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(9)</w:t>
      </w:r>
      <w:r w:rsidRPr="009A2B0D">
        <w:rPr>
          <w:rFonts w:ascii="Times New Roman" w:hAnsi="Times New Roman" w:cs="Times New Roman"/>
          <w:sz w:val="24"/>
          <w:szCs w:val="24"/>
        </w:rPr>
        <w:tab/>
        <w:t>Лични данни се съхраняват до осъществяване на целите, за които се обработва</w:t>
      </w:r>
      <w:r w:rsidR="009A2B0D">
        <w:rPr>
          <w:rFonts w:ascii="Times New Roman" w:hAnsi="Times New Roman" w:cs="Times New Roman"/>
          <w:sz w:val="24"/>
          <w:szCs w:val="24"/>
        </w:rPr>
        <w:t>т (до приключване на дневника).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(10)</w:t>
      </w:r>
      <w:r w:rsidRPr="009A2B0D">
        <w:rPr>
          <w:rFonts w:ascii="Times New Roman" w:hAnsi="Times New Roman" w:cs="Times New Roman"/>
          <w:sz w:val="24"/>
          <w:szCs w:val="24"/>
        </w:rPr>
        <w:tab/>
        <w:t>След приключване на дневника, същият се унищожава физически, чрез нарязване или</w:t>
      </w:r>
      <w:r w:rsidR="009A2B0D">
        <w:rPr>
          <w:rFonts w:ascii="Times New Roman" w:hAnsi="Times New Roman" w:cs="Times New Roman"/>
          <w:sz w:val="24"/>
          <w:szCs w:val="24"/>
        </w:rPr>
        <w:t xml:space="preserve"> изгаряне.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(11)</w:t>
      </w:r>
      <w:r w:rsidRPr="009A2B0D">
        <w:rPr>
          <w:rFonts w:ascii="Times New Roman" w:hAnsi="Times New Roman" w:cs="Times New Roman"/>
          <w:sz w:val="24"/>
          <w:szCs w:val="24"/>
        </w:rPr>
        <w:tab/>
        <w:t>Източниците, от които се събират да</w:t>
      </w:r>
      <w:r w:rsidR="009A2B0D">
        <w:rPr>
          <w:rFonts w:ascii="Times New Roman" w:hAnsi="Times New Roman" w:cs="Times New Roman"/>
          <w:sz w:val="24"/>
          <w:szCs w:val="24"/>
        </w:rPr>
        <w:t>нните, са: от физическите лица.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(12)</w:t>
      </w:r>
      <w:r w:rsidRPr="009A2B0D">
        <w:rPr>
          <w:rFonts w:ascii="Times New Roman" w:hAnsi="Times New Roman" w:cs="Times New Roman"/>
          <w:sz w:val="24"/>
          <w:szCs w:val="24"/>
        </w:rPr>
        <w:tab/>
        <w:t xml:space="preserve">Данните в регистъра се предоставят доброволно от лицата при влизането им в сградата на </w:t>
      </w:r>
      <w:r w:rsidR="009A2B0D">
        <w:rPr>
          <w:rFonts w:ascii="Times New Roman" w:hAnsi="Times New Roman" w:cs="Times New Roman"/>
          <w:sz w:val="24"/>
          <w:szCs w:val="24"/>
        </w:rPr>
        <w:t>УЧЕБНОТО ЗАВЕДЕНИЕ.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27</w:t>
      </w:r>
      <w:r w:rsidR="00270255" w:rsidRPr="009A2B0D">
        <w:rPr>
          <w:rFonts w:ascii="Times New Roman" w:hAnsi="Times New Roman" w:cs="Times New Roman"/>
          <w:sz w:val="24"/>
          <w:szCs w:val="24"/>
        </w:rPr>
        <w:t>. (1) В регистър „Видеонаблюдение“ се набират и съхраняват лични данни с цел индивидуализиране на физически лица, съгласно Закона з</w:t>
      </w:r>
      <w:r w:rsidR="009A2B0D">
        <w:rPr>
          <w:rFonts w:ascii="Times New Roman" w:hAnsi="Times New Roman" w:cs="Times New Roman"/>
          <w:sz w:val="24"/>
          <w:szCs w:val="24"/>
        </w:rPr>
        <w:t>а частната охранителна дейност.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 описание</w:t>
      </w:r>
      <w:r w:rsidR="009A2B0D">
        <w:rPr>
          <w:rFonts w:ascii="Times New Roman" w:hAnsi="Times New Roman" w:cs="Times New Roman"/>
          <w:sz w:val="24"/>
          <w:szCs w:val="24"/>
        </w:rPr>
        <w:t xml:space="preserve"> на регистър „Видеонаблюдение“: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Категориите физически лица, за които се обработват лични данни, са посетители,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преподаватели и служители</w:t>
      </w:r>
      <w:r w:rsidR="009A2B0D">
        <w:rPr>
          <w:rFonts w:ascii="Times New Roman" w:hAnsi="Times New Roman" w:cs="Times New Roman"/>
          <w:sz w:val="24"/>
          <w:szCs w:val="24"/>
        </w:rPr>
        <w:t xml:space="preserve"> в сградите на 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Регистърът съдържа следните групи данни - физическата иден</w:t>
      </w:r>
      <w:r w:rsidR="00856341">
        <w:rPr>
          <w:rFonts w:ascii="Times New Roman" w:hAnsi="Times New Roman" w:cs="Times New Roman"/>
          <w:sz w:val="24"/>
          <w:szCs w:val="24"/>
        </w:rPr>
        <w:t>тичност на лицето – видеообраз.</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 xml:space="preserve">Технологично описание на регистър „Видеонаблюдение“: Регистърът се попълва с данни от автоматично денонощно видеонаблюдение (видеообраз) за движението на служителите и посетителите в сградата на </w:t>
      </w:r>
      <w:r w:rsidR="009A2B0D">
        <w:rPr>
          <w:rFonts w:ascii="Times New Roman" w:hAnsi="Times New Roman" w:cs="Times New Roman"/>
          <w:sz w:val="24"/>
          <w:szCs w:val="24"/>
        </w:rPr>
        <w:t>УЧЕБНОТО ЗАВЕДЕНИЕ.</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Определяне на длъжностите:</w:t>
      </w:r>
    </w:p>
    <w:p w:rsidR="00270255" w:rsidRPr="00382094" w:rsidRDefault="00270255" w:rsidP="009A2B0D">
      <w:pPr>
        <w:jc w:val="both"/>
        <w:rPr>
          <w:rFonts w:ascii="Times New Roman" w:hAnsi="Times New Roman" w:cs="Times New Roman"/>
          <w:i/>
          <w:sz w:val="24"/>
          <w:szCs w:val="24"/>
        </w:rPr>
      </w:pPr>
      <w:r w:rsidRPr="009A2B0D">
        <w:rPr>
          <w:rFonts w:ascii="Times New Roman" w:hAnsi="Times New Roman" w:cs="Times New Roman"/>
          <w:sz w:val="24"/>
          <w:szCs w:val="24"/>
        </w:rPr>
        <w:t>Оператори на лични данни на регистър „Видеонаблюдение“ са</w:t>
      </w:r>
      <w:r w:rsidR="008A1B88">
        <w:rPr>
          <w:rFonts w:ascii="Times New Roman" w:hAnsi="Times New Roman" w:cs="Times New Roman"/>
          <w:sz w:val="24"/>
          <w:szCs w:val="24"/>
        </w:rPr>
        <w:t>:</w:t>
      </w:r>
      <w:r w:rsidRPr="009A2B0D">
        <w:rPr>
          <w:rFonts w:ascii="Times New Roman" w:hAnsi="Times New Roman" w:cs="Times New Roman"/>
          <w:sz w:val="24"/>
          <w:szCs w:val="24"/>
        </w:rPr>
        <w:t xml:space="preserve"> </w:t>
      </w:r>
      <w:r w:rsidR="008A1B88">
        <w:rPr>
          <w:rFonts w:ascii="Times New Roman" w:hAnsi="Times New Roman" w:cs="Times New Roman"/>
          <w:sz w:val="24"/>
          <w:szCs w:val="24"/>
        </w:rPr>
        <w:t>ЗДАСД</w:t>
      </w:r>
      <w:r w:rsidRPr="009A2B0D">
        <w:rPr>
          <w:rFonts w:ascii="Times New Roman" w:hAnsi="Times New Roman" w:cs="Times New Roman"/>
          <w:sz w:val="24"/>
          <w:szCs w:val="24"/>
        </w:rPr>
        <w:t xml:space="preserve"> </w:t>
      </w:r>
      <w:r w:rsidRPr="00382094">
        <w:rPr>
          <w:rFonts w:ascii="Times New Roman" w:hAnsi="Times New Roman" w:cs="Times New Roman"/>
          <w:i/>
          <w:sz w:val="24"/>
          <w:szCs w:val="24"/>
        </w:rPr>
        <w:t>и педагогическия персонал)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различните критерии е, както следва:</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поверителност – ниско ниво;</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цялостност – ниско ниво;</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наличност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като физическия достъп е ограничен само за служители с оглед изпълнен</w:t>
      </w:r>
      <w:r w:rsidR="009A2B0D">
        <w:rPr>
          <w:rFonts w:ascii="Times New Roman" w:hAnsi="Times New Roman" w:cs="Times New Roman"/>
          <w:sz w:val="24"/>
          <w:szCs w:val="24"/>
        </w:rPr>
        <w:t>ие на служебните им задължения.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(7)</w:t>
      </w:r>
      <w:r w:rsidRPr="009A2B0D">
        <w:rPr>
          <w:rFonts w:ascii="Times New Roman" w:hAnsi="Times New Roman" w:cs="Times New Roman"/>
          <w:sz w:val="24"/>
          <w:szCs w:val="24"/>
        </w:rPr>
        <w:tab/>
        <w:t>Категориите лица, на които личните данни могат да бъдат разкривани са: физическите лица, за които се отнасят данните, и на лица, ако</w:t>
      </w:r>
      <w:r w:rsidR="009A2B0D">
        <w:rPr>
          <w:rFonts w:ascii="Times New Roman" w:hAnsi="Times New Roman" w:cs="Times New Roman"/>
          <w:sz w:val="24"/>
          <w:szCs w:val="24"/>
        </w:rPr>
        <w:t xml:space="preserve"> е предвидено в нормативен акт.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(8)</w:t>
      </w:r>
      <w:r w:rsidRPr="009A2B0D">
        <w:rPr>
          <w:rFonts w:ascii="Times New Roman" w:hAnsi="Times New Roman" w:cs="Times New Roman"/>
          <w:sz w:val="24"/>
          <w:szCs w:val="24"/>
        </w:rPr>
        <w:tab/>
        <w:t>Лични данни се съхраняват в паметта за срок от 1 месец. При необходимост записите могат да бъдат свалени на външ</w:t>
      </w:r>
      <w:r w:rsidR="009A2B0D">
        <w:rPr>
          <w:rFonts w:ascii="Times New Roman" w:hAnsi="Times New Roman" w:cs="Times New Roman"/>
          <w:sz w:val="24"/>
          <w:szCs w:val="24"/>
        </w:rPr>
        <w:t>ен носител.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След постигане целите по предходната алинея личните данни се унищож</w:t>
      </w:r>
      <w:r w:rsidR="009A2B0D">
        <w:rPr>
          <w:rFonts w:ascii="Times New Roman" w:hAnsi="Times New Roman" w:cs="Times New Roman"/>
          <w:sz w:val="24"/>
          <w:szCs w:val="24"/>
        </w:rPr>
        <w:t>ават физически, чрез изтриване.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(10)</w:t>
      </w:r>
      <w:r w:rsidRPr="009A2B0D">
        <w:rPr>
          <w:rFonts w:ascii="Times New Roman" w:hAnsi="Times New Roman" w:cs="Times New Roman"/>
          <w:sz w:val="24"/>
          <w:szCs w:val="24"/>
        </w:rPr>
        <w:tab/>
        <w:t xml:space="preserve">Данните в регистъра се предоставят доброволно от лицата при подхода и влизането им в сградата на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(11)</w:t>
      </w:r>
      <w:r w:rsidRPr="009A2B0D">
        <w:rPr>
          <w:rFonts w:ascii="Times New Roman" w:hAnsi="Times New Roman" w:cs="Times New Roman"/>
          <w:sz w:val="24"/>
          <w:szCs w:val="24"/>
        </w:rPr>
        <w:tab/>
        <w:t xml:space="preserve">На входовете на сградата се поставят информационни табла за уведомяване награжданите, че при влизане и излизане от сградата подлежат на проверка и за използването на технически средства за наблюдение и контрол съгласно </w:t>
      </w:r>
      <w:r w:rsidR="009A2B0D">
        <w:rPr>
          <w:rFonts w:ascii="Times New Roman" w:hAnsi="Times New Roman" w:cs="Times New Roman"/>
          <w:sz w:val="24"/>
          <w:szCs w:val="24"/>
        </w:rPr>
        <w:t>ЗЧОД.</w:t>
      </w:r>
    </w:p>
    <w:p w:rsidR="00270255" w:rsidRPr="00856341" w:rsidRDefault="00270255" w:rsidP="009A2B0D">
      <w:pPr>
        <w:jc w:val="both"/>
        <w:rPr>
          <w:rFonts w:ascii="Times New Roman" w:hAnsi="Times New Roman" w:cs="Times New Roman"/>
          <w:b/>
          <w:sz w:val="24"/>
          <w:szCs w:val="24"/>
        </w:rPr>
      </w:pPr>
      <w:r w:rsidRPr="00856341">
        <w:rPr>
          <w:rFonts w:ascii="Times New Roman" w:hAnsi="Times New Roman" w:cs="Times New Roman"/>
          <w:b/>
          <w:sz w:val="24"/>
          <w:szCs w:val="24"/>
        </w:rPr>
        <w:t xml:space="preserve">V. Права и задължения на </w:t>
      </w:r>
      <w:r w:rsidR="009A2B0D" w:rsidRPr="00856341">
        <w:rPr>
          <w:rFonts w:ascii="Times New Roman" w:hAnsi="Times New Roman" w:cs="Times New Roman"/>
          <w:b/>
          <w:sz w:val="24"/>
          <w:szCs w:val="24"/>
        </w:rPr>
        <w:t>лицата, обработващи лични данни</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28</w:t>
      </w:r>
      <w:r w:rsidR="00270255" w:rsidRPr="009A2B0D">
        <w:rPr>
          <w:rFonts w:ascii="Times New Roman" w:hAnsi="Times New Roman" w:cs="Times New Roman"/>
          <w:sz w:val="24"/>
          <w:szCs w:val="24"/>
        </w:rPr>
        <w:t xml:space="preserve">. (1) Лице по защита на личните данни е Директорът на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Лицето по защита на личните</w:t>
      </w:r>
      <w:r w:rsidR="009A2B0D">
        <w:rPr>
          <w:rFonts w:ascii="Times New Roman" w:hAnsi="Times New Roman" w:cs="Times New Roman"/>
          <w:sz w:val="24"/>
          <w:szCs w:val="24"/>
        </w:rPr>
        <w:t xml:space="preserve"> данни има следните правомощия: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осигурява организацията по водене на регистрите, съгласно предвидените мерки за г</w:t>
      </w:r>
      <w:r w:rsidR="00856341">
        <w:rPr>
          <w:rFonts w:ascii="Times New Roman" w:hAnsi="Times New Roman" w:cs="Times New Roman"/>
          <w:sz w:val="24"/>
          <w:szCs w:val="24"/>
        </w:rPr>
        <w:t>арантиране на адекватна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следи за спазването на конкретните мерки за защита и контрол на достъпа съобразно, сп</w:t>
      </w:r>
      <w:r w:rsidR="009A2B0D">
        <w:rPr>
          <w:rFonts w:ascii="Times New Roman" w:hAnsi="Times New Roman" w:cs="Times New Roman"/>
          <w:sz w:val="24"/>
          <w:szCs w:val="24"/>
        </w:rPr>
        <w:t>ецификата на водените регистри;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осъществява контрол по спазване на изискв</w:t>
      </w:r>
      <w:r w:rsidR="009A2B0D">
        <w:rPr>
          <w:rFonts w:ascii="Times New Roman" w:hAnsi="Times New Roman" w:cs="Times New Roman"/>
          <w:sz w:val="24"/>
          <w:szCs w:val="24"/>
        </w:rPr>
        <w:t>анията за защита на регистрите;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поддържа връзка с Комисията за защита на личните данни относно предприетите мерки и средства за защита на регистрите и подадените заявления за предоставяне на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контролира спазването на правата на потребителите във връзка с регистрите и програмно-техническите ресурси за тяхната обработка;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специфицира техническите ресурси, прилагани за обработка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7.</w:t>
      </w:r>
      <w:r w:rsidRPr="009A2B0D">
        <w:rPr>
          <w:rFonts w:ascii="Times New Roman" w:hAnsi="Times New Roman" w:cs="Times New Roman"/>
          <w:sz w:val="24"/>
          <w:szCs w:val="24"/>
        </w:rPr>
        <w:tab/>
        <w:t>следи за спазване на организационната процедура за обработване на личните данни, включваща време, място и ред при обработване, чрез регистрация на всички извършени действия с р</w:t>
      </w:r>
      <w:r w:rsidR="009A2B0D">
        <w:rPr>
          <w:rFonts w:ascii="Times New Roman" w:hAnsi="Times New Roman" w:cs="Times New Roman"/>
          <w:sz w:val="24"/>
          <w:szCs w:val="24"/>
        </w:rPr>
        <w:t>егистрите в компютърната среда;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8.</w:t>
      </w:r>
      <w:r w:rsidRPr="009A2B0D">
        <w:rPr>
          <w:rFonts w:ascii="Times New Roman" w:hAnsi="Times New Roman" w:cs="Times New Roman"/>
          <w:sz w:val="24"/>
          <w:szCs w:val="24"/>
        </w:rPr>
        <w:tab/>
        <w:t>определя ред за съхраняване и унищожа</w:t>
      </w:r>
      <w:r w:rsidR="009A2B0D">
        <w:rPr>
          <w:rFonts w:ascii="Times New Roman" w:hAnsi="Times New Roman" w:cs="Times New Roman"/>
          <w:sz w:val="24"/>
          <w:szCs w:val="24"/>
        </w:rPr>
        <w:t>ване на информационни носители;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провежда периодичен контрол за спазване на изискванията по защита на данните и при открити нередности взема</w:t>
      </w:r>
      <w:r w:rsidR="009A2B0D">
        <w:rPr>
          <w:rFonts w:ascii="Times New Roman" w:hAnsi="Times New Roman" w:cs="Times New Roman"/>
          <w:sz w:val="24"/>
          <w:szCs w:val="24"/>
        </w:rPr>
        <w:t xml:space="preserve"> мерки за тяхното отстраняване.</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29</w:t>
      </w:r>
      <w:r w:rsidR="00270255" w:rsidRPr="009A2B0D">
        <w:rPr>
          <w:rFonts w:ascii="Times New Roman" w:hAnsi="Times New Roman" w:cs="Times New Roman"/>
          <w:sz w:val="24"/>
          <w:szCs w:val="24"/>
        </w:rPr>
        <w:t xml:space="preserve">. Служителите на </w:t>
      </w:r>
      <w:r w:rsidR="009A2B0D">
        <w:rPr>
          <w:rFonts w:ascii="Times New Roman" w:hAnsi="Times New Roman" w:cs="Times New Roman"/>
          <w:sz w:val="24"/>
          <w:szCs w:val="24"/>
        </w:rPr>
        <w:t>УЧЕБНОТО ЗАВЕДЕНИЕ са длъжни: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да обработват лични данни з</w:t>
      </w:r>
      <w:r w:rsidR="009A2B0D">
        <w:rPr>
          <w:rFonts w:ascii="Times New Roman" w:hAnsi="Times New Roman" w:cs="Times New Roman"/>
          <w:sz w:val="24"/>
          <w:szCs w:val="24"/>
        </w:rPr>
        <w:t>аконосъобразно и добросъвестно;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да използват личните данни, до които имат достъп, съобразно целите, за които се събират, и да не ги обработват допълнително по начин, несъвместим с тези цели;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да актуализират регистрите на ли</w:t>
      </w:r>
      <w:r w:rsidR="009A2B0D">
        <w:rPr>
          <w:rFonts w:ascii="Times New Roman" w:hAnsi="Times New Roman" w:cs="Times New Roman"/>
          <w:sz w:val="24"/>
          <w:szCs w:val="24"/>
        </w:rPr>
        <w:t>чните данни (при необходимост);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 xml:space="preserve">да заличават или коригират личните данни, когато се установи, че са неточни или непропорционални по отношение на </w:t>
      </w:r>
      <w:r w:rsidR="009A2B0D">
        <w:rPr>
          <w:rFonts w:ascii="Times New Roman" w:hAnsi="Times New Roman" w:cs="Times New Roman"/>
          <w:sz w:val="24"/>
          <w:szCs w:val="24"/>
        </w:rPr>
        <w:t>целите, за които се обработват;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 xml:space="preserve">да поддържат личните данни във вид, който позволява идентифициране на съответните физически лица за период не по-дълъг от необходимия за целите, за </w:t>
      </w:r>
      <w:r w:rsidR="009A2B0D">
        <w:rPr>
          <w:rFonts w:ascii="Times New Roman" w:hAnsi="Times New Roman" w:cs="Times New Roman"/>
          <w:sz w:val="24"/>
          <w:szCs w:val="24"/>
        </w:rPr>
        <w:t>които тези данни се обработват.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да не разгласяват лични данни, до които са получили достъп при и по повод</w:t>
      </w:r>
      <w:r w:rsidR="009A2B0D">
        <w:rPr>
          <w:rFonts w:ascii="Times New Roman" w:hAnsi="Times New Roman" w:cs="Times New Roman"/>
          <w:sz w:val="24"/>
          <w:szCs w:val="24"/>
        </w:rPr>
        <w:t xml:space="preserve"> изпълнение на задълженията си.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Чл. 33. (1) За неспазването на разпоредбите на настоящата инструкция служителите носят администр</w:t>
      </w:r>
      <w:r w:rsidR="009A2B0D">
        <w:rPr>
          <w:rFonts w:ascii="Times New Roman" w:hAnsi="Times New Roman" w:cs="Times New Roman"/>
          <w:sz w:val="24"/>
          <w:szCs w:val="24"/>
        </w:rPr>
        <w:t>ативна отговорност.</w:t>
      </w:r>
    </w:p>
    <w:p w:rsidR="00270255"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Ако в резултат на действията на съответен служител по обработване на лични данни са произтекли вреди за трето лице, същото може да потърси отговорност по реда на общото гражданско законодателство или по наказателен ред, ако стореното представлява по-тежко деяние, за което се пре</w:t>
      </w:r>
      <w:r w:rsidR="009A2B0D">
        <w:rPr>
          <w:rFonts w:ascii="Times New Roman" w:hAnsi="Times New Roman" w:cs="Times New Roman"/>
          <w:sz w:val="24"/>
          <w:szCs w:val="24"/>
        </w:rPr>
        <w:t>движда наказателна отговорност.</w:t>
      </w:r>
    </w:p>
    <w:p w:rsidR="005718EB" w:rsidRPr="005718EB" w:rsidRDefault="005718EB" w:rsidP="005718EB">
      <w:pPr>
        <w:jc w:val="both"/>
        <w:rPr>
          <w:rFonts w:ascii="Times New Roman" w:hAnsi="Times New Roman" w:cs="Times New Roman"/>
          <w:b/>
          <w:sz w:val="24"/>
          <w:szCs w:val="24"/>
        </w:rPr>
      </w:pPr>
      <w:r w:rsidRPr="005718EB">
        <w:rPr>
          <w:rFonts w:ascii="Times New Roman" w:hAnsi="Times New Roman" w:cs="Times New Roman"/>
          <w:b/>
          <w:sz w:val="24"/>
          <w:szCs w:val="24"/>
          <w:lang w:val="en-US"/>
        </w:rPr>
        <w:t>V</w:t>
      </w:r>
      <w:r w:rsidR="007E2169">
        <w:rPr>
          <w:rFonts w:ascii="Times New Roman" w:hAnsi="Times New Roman" w:cs="Times New Roman"/>
          <w:b/>
          <w:sz w:val="24"/>
          <w:szCs w:val="24"/>
          <w:lang w:val="en-US"/>
        </w:rPr>
        <w:t>I.</w:t>
      </w:r>
      <w:r w:rsidRPr="005718EB">
        <w:rPr>
          <w:rFonts w:ascii="Times New Roman" w:hAnsi="Times New Roman" w:cs="Times New Roman"/>
          <w:b/>
          <w:sz w:val="24"/>
          <w:szCs w:val="24"/>
          <w:lang w:val="en-US"/>
        </w:rPr>
        <w:t xml:space="preserve"> </w:t>
      </w:r>
      <w:r w:rsidRPr="005718EB">
        <w:rPr>
          <w:rFonts w:ascii="Times New Roman" w:hAnsi="Times New Roman" w:cs="Times New Roman"/>
          <w:b/>
          <w:sz w:val="24"/>
          <w:szCs w:val="24"/>
        </w:rPr>
        <w:t xml:space="preserve">Ред за упражняване на правата, свързани със защитата на лични данни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 xml:space="preserve">Чл. 34. (1) </w:t>
      </w:r>
      <w:r w:rsidRPr="005718EB">
        <w:rPr>
          <w:rFonts w:ascii="Times New Roman" w:hAnsi="Times New Roman" w:cs="Times New Roman"/>
          <w:sz w:val="24"/>
          <w:szCs w:val="24"/>
        </w:rPr>
        <w:t xml:space="preserve">За упражняване на правата си, свързани със защитата на личните данни, всеки субект на данни подава подписано Искане за упражняване на правата за защита на личните данни (чл.12-21 от ОРЗД) или Уведомление за оттегляне на съгласие за обработване на лични данни от субекта на лични данни (чл.7, ал.3 от ОРЗД) до </w:t>
      </w:r>
      <w:r>
        <w:rPr>
          <w:rFonts w:ascii="Times New Roman" w:hAnsi="Times New Roman" w:cs="Times New Roman"/>
          <w:sz w:val="24"/>
          <w:szCs w:val="24"/>
        </w:rPr>
        <w:t>УЧЕБНОТО ЗАВЕДЕНИЕ</w:t>
      </w:r>
      <w:r w:rsidRPr="005718EB">
        <w:rPr>
          <w:rFonts w:ascii="Times New Roman" w:hAnsi="Times New Roman" w:cs="Times New Roman"/>
          <w:sz w:val="24"/>
          <w:szCs w:val="24"/>
        </w:rPr>
        <w:t xml:space="preserve">.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 xml:space="preserve">(2) </w:t>
      </w:r>
      <w:r w:rsidRPr="005718EB">
        <w:rPr>
          <w:rFonts w:ascii="Times New Roman" w:hAnsi="Times New Roman" w:cs="Times New Roman"/>
          <w:sz w:val="24"/>
          <w:szCs w:val="24"/>
        </w:rPr>
        <w:t xml:space="preserve">Искането задължително съдържа следната информация: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име, адрес </w:t>
      </w:r>
      <w:r w:rsidRPr="005718EB">
        <w:rPr>
          <w:rFonts w:ascii="Times New Roman" w:hAnsi="Times New Roman" w:cs="Times New Roman"/>
          <w:sz w:val="24"/>
          <w:szCs w:val="24"/>
        </w:rPr>
        <w:t xml:space="preserve">на съответното физическо лице;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2.</w:t>
      </w:r>
      <w:r w:rsidRPr="005718EB">
        <w:rPr>
          <w:rFonts w:ascii="Times New Roman" w:hAnsi="Times New Roman" w:cs="Times New Roman"/>
          <w:sz w:val="24"/>
          <w:szCs w:val="24"/>
        </w:rPr>
        <w:tab/>
        <w:t xml:space="preserve">описание на искането;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5718EB">
        <w:rPr>
          <w:rFonts w:ascii="Times New Roman" w:hAnsi="Times New Roman" w:cs="Times New Roman"/>
          <w:sz w:val="24"/>
          <w:szCs w:val="24"/>
        </w:rPr>
        <w:tab/>
        <w:t xml:space="preserve">предпочитана форма за комуникация и действия по чл. 15-21 от Регламент (ЕС) 2016/679;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4.</w:t>
      </w:r>
      <w:r w:rsidRPr="005718EB">
        <w:rPr>
          <w:rFonts w:ascii="Times New Roman" w:hAnsi="Times New Roman" w:cs="Times New Roman"/>
          <w:sz w:val="24"/>
          <w:szCs w:val="24"/>
        </w:rPr>
        <w:tab/>
        <w:t>подпис, дата на подав</w:t>
      </w:r>
      <w:r>
        <w:rPr>
          <w:rFonts w:ascii="Times New Roman" w:hAnsi="Times New Roman" w:cs="Times New Roman"/>
          <w:sz w:val="24"/>
          <w:szCs w:val="24"/>
        </w:rPr>
        <w:t xml:space="preserve">ане и адрес за кореспонденция.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 xml:space="preserve">(3) </w:t>
      </w:r>
      <w:r w:rsidRPr="005718EB">
        <w:rPr>
          <w:rFonts w:ascii="Times New Roman" w:hAnsi="Times New Roman" w:cs="Times New Roman"/>
          <w:sz w:val="24"/>
          <w:szCs w:val="24"/>
        </w:rPr>
        <w:t>Към искането се прилага пълномощното, ако същото с</w:t>
      </w:r>
      <w:r>
        <w:rPr>
          <w:rFonts w:ascii="Times New Roman" w:hAnsi="Times New Roman" w:cs="Times New Roman"/>
          <w:sz w:val="24"/>
          <w:szCs w:val="24"/>
        </w:rPr>
        <w:t xml:space="preserve">е подава от упълномощено лице.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(4) </w:t>
      </w:r>
      <w:r w:rsidR="005718EB" w:rsidRPr="005718EB">
        <w:rPr>
          <w:rFonts w:ascii="Times New Roman" w:hAnsi="Times New Roman" w:cs="Times New Roman"/>
          <w:sz w:val="24"/>
          <w:szCs w:val="24"/>
        </w:rPr>
        <w:t>Исканията за упражнява не правата за защита на лични данни и Уведомлението за оттегляне на съгласие за обработване на лични данни се подават по някой от следните начини:</w:t>
      </w:r>
    </w:p>
    <w:p w:rsidR="005718EB" w:rsidRPr="005718EB" w:rsidRDefault="005718EB" w:rsidP="005718EB">
      <w:pPr>
        <w:jc w:val="both"/>
        <w:rPr>
          <w:rFonts w:ascii="Times New Roman" w:hAnsi="Times New Roman" w:cs="Times New Roman"/>
          <w:sz w:val="24"/>
          <w:szCs w:val="24"/>
        </w:rPr>
      </w:pPr>
      <w:r w:rsidRPr="005718EB">
        <w:rPr>
          <w:rFonts w:ascii="Times New Roman" w:hAnsi="Times New Roman" w:cs="Times New Roman"/>
          <w:sz w:val="24"/>
          <w:szCs w:val="24"/>
        </w:rPr>
        <w:t>1.</w:t>
      </w:r>
      <w:r w:rsidRPr="005718EB">
        <w:rPr>
          <w:rFonts w:ascii="Times New Roman" w:hAnsi="Times New Roman" w:cs="Times New Roman"/>
          <w:sz w:val="24"/>
          <w:szCs w:val="24"/>
        </w:rPr>
        <w:tab/>
        <w:t xml:space="preserve">По електронен път на имейл адреса на длъжностното лице по защита на личните данни, което е определено от съответния администратор </w:t>
      </w:r>
      <w:r>
        <w:rPr>
          <w:rFonts w:ascii="Times New Roman" w:hAnsi="Times New Roman" w:cs="Times New Roman"/>
          <w:sz w:val="24"/>
          <w:szCs w:val="24"/>
        </w:rPr>
        <w:t>в структурата</w:t>
      </w:r>
      <w:r w:rsidRPr="005718EB">
        <w:rPr>
          <w:rFonts w:ascii="Times New Roman" w:hAnsi="Times New Roman" w:cs="Times New Roman"/>
          <w:sz w:val="24"/>
          <w:szCs w:val="24"/>
        </w:rPr>
        <w:t xml:space="preserve"> на </w:t>
      </w:r>
      <w:r>
        <w:rPr>
          <w:rFonts w:ascii="Times New Roman" w:hAnsi="Times New Roman" w:cs="Times New Roman"/>
          <w:sz w:val="24"/>
          <w:szCs w:val="24"/>
        </w:rPr>
        <w:t>УЧЕБНОТО ЗАВЕДЕНИЕ</w:t>
      </w:r>
      <w:r w:rsidRPr="005718EB">
        <w:rPr>
          <w:rFonts w:ascii="Times New Roman" w:hAnsi="Times New Roman" w:cs="Times New Roman"/>
          <w:sz w:val="24"/>
          <w:szCs w:val="24"/>
        </w:rPr>
        <w:t xml:space="preserve"> </w:t>
      </w:r>
      <w:r w:rsidR="008A1B88" w:rsidRPr="008A1B88">
        <w:rPr>
          <w:rFonts w:ascii="Times New Roman" w:hAnsi="Times New Roman" w:cs="Times New Roman"/>
          <w:sz w:val="24"/>
          <w:szCs w:val="24"/>
        </w:rPr>
        <w:t>(</w:t>
      </w:r>
      <w:r w:rsidR="008A1B88" w:rsidRPr="008A1B88">
        <w:rPr>
          <w:rFonts w:ascii="Times New Roman" w:hAnsi="Times New Roman" w:cs="Times New Roman"/>
          <w:sz w:val="24"/>
          <w:szCs w:val="24"/>
          <w:lang w:val="en-US"/>
        </w:rPr>
        <w:t>log@gbg.bg</w:t>
      </w:r>
      <w:r w:rsidRPr="008A1B88">
        <w:rPr>
          <w:rFonts w:ascii="Times New Roman" w:hAnsi="Times New Roman" w:cs="Times New Roman"/>
          <w:sz w:val="24"/>
          <w:szCs w:val="24"/>
        </w:rPr>
        <w:t xml:space="preserve">.) </w:t>
      </w:r>
      <w:r w:rsidRPr="005718EB">
        <w:rPr>
          <w:rFonts w:ascii="Times New Roman" w:hAnsi="Times New Roman" w:cs="Times New Roman"/>
          <w:sz w:val="24"/>
          <w:szCs w:val="24"/>
        </w:rPr>
        <w:t>по реда на Закона за електронния документ и електронните удостоверителни услуги;</w:t>
      </w:r>
    </w:p>
    <w:p w:rsidR="008A1B88" w:rsidRPr="008A1B88" w:rsidRDefault="005718EB" w:rsidP="008A1B88">
      <w:pPr>
        <w:autoSpaceDE w:val="0"/>
        <w:autoSpaceDN w:val="0"/>
        <w:adjustRightInd w:val="0"/>
        <w:spacing w:after="0" w:line="360" w:lineRule="auto"/>
        <w:rPr>
          <w:rFonts w:ascii="Times New Roman" w:eastAsia="Times New Roman" w:hAnsi="Times New Roman" w:cs="Times New Roman"/>
          <w:bCs/>
          <w:sz w:val="24"/>
          <w:szCs w:val="24"/>
        </w:rPr>
      </w:pPr>
      <w:r w:rsidRPr="008A1B88">
        <w:rPr>
          <w:rFonts w:ascii="Times New Roman" w:hAnsi="Times New Roman" w:cs="Times New Roman"/>
          <w:sz w:val="24"/>
          <w:szCs w:val="24"/>
        </w:rPr>
        <w:t>2.</w:t>
      </w:r>
      <w:r w:rsidRPr="008A1B88">
        <w:rPr>
          <w:rFonts w:ascii="Times New Roman" w:hAnsi="Times New Roman" w:cs="Times New Roman"/>
          <w:sz w:val="24"/>
          <w:szCs w:val="24"/>
        </w:rPr>
        <w:tab/>
        <w:t xml:space="preserve">На място, в УЧЕБНОТО ЗАВЕДЕНИЕ на адрес : </w:t>
      </w:r>
      <w:proofErr w:type="spellStart"/>
      <w:r w:rsidR="008A1B88" w:rsidRPr="008A1B88">
        <w:rPr>
          <w:rFonts w:ascii="Times New Roman" w:eastAsia="Times New Roman" w:hAnsi="Times New Roman" w:cs="Times New Roman"/>
          <w:bCs/>
          <w:sz w:val="24"/>
          <w:szCs w:val="24"/>
          <w:lang w:val="en-US"/>
        </w:rPr>
        <w:t>гр</w:t>
      </w:r>
      <w:proofErr w:type="spellEnd"/>
      <w:r w:rsidR="008A1B88" w:rsidRPr="008A1B88">
        <w:rPr>
          <w:rFonts w:ascii="Times New Roman" w:eastAsia="Times New Roman" w:hAnsi="Times New Roman" w:cs="Times New Roman"/>
          <w:bCs/>
          <w:sz w:val="24"/>
          <w:szCs w:val="24"/>
          <w:lang w:val="en-US"/>
        </w:rPr>
        <w:t xml:space="preserve">. </w:t>
      </w:r>
      <w:proofErr w:type="spellStart"/>
      <w:r w:rsidR="008A1B88" w:rsidRPr="008A1B88">
        <w:rPr>
          <w:rFonts w:ascii="Times New Roman" w:eastAsia="Times New Roman" w:hAnsi="Times New Roman" w:cs="Times New Roman"/>
          <w:bCs/>
          <w:sz w:val="24"/>
          <w:szCs w:val="24"/>
          <w:lang w:val="en-US"/>
        </w:rPr>
        <w:t>Варна</w:t>
      </w:r>
      <w:proofErr w:type="spellEnd"/>
      <w:r w:rsidR="008A1B88" w:rsidRPr="008A1B88">
        <w:rPr>
          <w:rFonts w:ascii="Times New Roman" w:eastAsia="Times New Roman" w:hAnsi="Times New Roman" w:cs="Times New Roman"/>
          <w:bCs/>
          <w:sz w:val="24"/>
          <w:szCs w:val="24"/>
          <w:lang w:val="en-US"/>
        </w:rPr>
        <w:t xml:space="preserve"> м-</w:t>
      </w:r>
      <w:proofErr w:type="spellStart"/>
      <w:r w:rsidR="008A1B88" w:rsidRPr="008A1B88">
        <w:rPr>
          <w:rFonts w:ascii="Times New Roman" w:eastAsia="Times New Roman" w:hAnsi="Times New Roman" w:cs="Times New Roman"/>
          <w:bCs/>
          <w:sz w:val="24"/>
          <w:szCs w:val="24"/>
          <w:lang w:val="en-US"/>
        </w:rPr>
        <w:t>ст</w:t>
      </w:r>
      <w:proofErr w:type="spellEnd"/>
      <w:r w:rsidR="008A1B88" w:rsidRPr="008A1B88">
        <w:rPr>
          <w:rFonts w:ascii="Times New Roman" w:eastAsia="Times New Roman" w:hAnsi="Times New Roman" w:cs="Times New Roman"/>
          <w:bCs/>
          <w:sz w:val="24"/>
          <w:szCs w:val="24"/>
          <w:lang w:val="en-US"/>
        </w:rPr>
        <w:t xml:space="preserve"> „ </w:t>
      </w:r>
      <w:proofErr w:type="spellStart"/>
      <w:r w:rsidR="008A1B88" w:rsidRPr="008A1B88">
        <w:rPr>
          <w:rFonts w:ascii="Times New Roman" w:eastAsia="Times New Roman" w:hAnsi="Times New Roman" w:cs="Times New Roman"/>
          <w:bCs/>
          <w:sz w:val="24"/>
          <w:szCs w:val="24"/>
          <w:lang w:val="en-US"/>
        </w:rPr>
        <w:t>Салтанат</w:t>
      </w:r>
      <w:proofErr w:type="spellEnd"/>
      <w:r w:rsidR="008A1B88" w:rsidRPr="008A1B88">
        <w:rPr>
          <w:rFonts w:ascii="Times New Roman" w:eastAsia="Times New Roman" w:hAnsi="Times New Roman" w:cs="Times New Roman"/>
          <w:bCs/>
          <w:sz w:val="24"/>
          <w:szCs w:val="24"/>
          <w:lang w:val="en-US"/>
        </w:rPr>
        <w:t xml:space="preserve">” 83 </w:t>
      </w:r>
      <w:proofErr w:type="spellStart"/>
      <w:proofErr w:type="gramStart"/>
      <w:r w:rsidR="008A1B88" w:rsidRPr="008A1B88">
        <w:rPr>
          <w:rFonts w:ascii="Times New Roman" w:eastAsia="Times New Roman" w:hAnsi="Times New Roman" w:cs="Times New Roman"/>
          <w:bCs/>
          <w:sz w:val="24"/>
          <w:szCs w:val="24"/>
          <w:lang w:val="en-US"/>
        </w:rPr>
        <w:t>Тел</w:t>
      </w:r>
      <w:proofErr w:type="spellEnd"/>
      <w:r w:rsidR="008A1B88" w:rsidRPr="008A1B88">
        <w:rPr>
          <w:rFonts w:ascii="Times New Roman" w:eastAsia="Times New Roman" w:hAnsi="Times New Roman" w:cs="Times New Roman"/>
          <w:bCs/>
          <w:sz w:val="24"/>
          <w:szCs w:val="24"/>
          <w:lang w:val="en-US"/>
        </w:rPr>
        <w:t>.:+</w:t>
      </w:r>
      <w:proofErr w:type="gramEnd"/>
      <w:r w:rsidR="008A1B88" w:rsidRPr="008A1B88">
        <w:rPr>
          <w:rFonts w:ascii="Times New Roman" w:eastAsia="Times New Roman" w:hAnsi="Times New Roman" w:cs="Times New Roman"/>
          <w:bCs/>
          <w:sz w:val="24"/>
          <w:szCs w:val="24"/>
          <w:lang w:val="en-US"/>
        </w:rPr>
        <w:t>359 52  988 424 ; 988 098</w:t>
      </w:r>
    </w:p>
    <w:p w:rsidR="00382094" w:rsidRDefault="008A1B88" w:rsidP="008A1B88">
      <w:pPr>
        <w:autoSpaceDE w:val="0"/>
        <w:autoSpaceDN w:val="0"/>
        <w:adjustRightInd w:val="0"/>
        <w:spacing w:after="0" w:line="360" w:lineRule="auto"/>
        <w:rPr>
          <w:rFonts w:ascii="Times New Roman" w:eastAsia="Times New Roman" w:hAnsi="Times New Roman" w:cs="Times New Roman"/>
          <w:bCs/>
          <w:sz w:val="24"/>
          <w:szCs w:val="24"/>
          <w:lang w:val="en-US"/>
        </w:rPr>
      </w:pPr>
      <w:proofErr w:type="spellStart"/>
      <w:r w:rsidRPr="008A1B88">
        <w:rPr>
          <w:rFonts w:ascii="Times New Roman" w:eastAsia="Times New Roman" w:hAnsi="Times New Roman" w:cs="Times New Roman"/>
          <w:bCs/>
          <w:sz w:val="24"/>
          <w:szCs w:val="24"/>
          <w:lang w:val="en-US"/>
        </w:rPr>
        <w:t>e-</w:t>
      </w:r>
      <w:proofErr w:type="gramStart"/>
      <w:r w:rsidRPr="008A1B88">
        <w:rPr>
          <w:rFonts w:ascii="Times New Roman" w:eastAsia="Times New Roman" w:hAnsi="Times New Roman" w:cs="Times New Roman"/>
          <w:bCs/>
          <w:sz w:val="24"/>
          <w:szCs w:val="24"/>
          <w:lang w:val="en-US"/>
        </w:rPr>
        <w:t>mail:log@gbg.bg</w:t>
      </w:r>
      <w:proofErr w:type="spellEnd"/>
      <w:r w:rsidRPr="008A1B88">
        <w:rPr>
          <w:rFonts w:ascii="Times New Roman" w:eastAsia="Times New Roman" w:hAnsi="Times New Roman" w:cs="Times New Roman"/>
          <w:bCs/>
          <w:sz w:val="24"/>
          <w:szCs w:val="24"/>
          <w:lang w:val="en-US"/>
        </w:rPr>
        <w:t xml:space="preserve"> ;</w:t>
      </w:r>
      <w:proofErr w:type="gramEnd"/>
    </w:p>
    <w:p w:rsidR="008A1B88" w:rsidRPr="008A1B88" w:rsidRDefault="008A1B88" w:rsidP="008A1B88">
      <w:pPr>
        <w:autoSpaceDE w:val="0"/>
        <w:autoSpaceDN w:val="0"/>
        <w:adjustRightInd w:val="0"/>
        <w:spacing w:after="0" w:line="360" w:lineRule="auto"/>
        <w:rPr>
          <w:rFonts w:ascii="Times New Roman" w:eastAsia="Times New Roman" w:hAnsi="Times New Roman" w:cs="Times New Roman"/>
          <w:bCs/>
          <w:sz w:val="24"/>
          <w:szCs w:val="24"/>
        </w:rPr>
      </w:pPr>
      <w:r w:rsidRPr="008A1B88">
        <w:rPr>
          <w:rFonts w:ascii="Times New Roman" w:eastAsia="Times New Roman" w:hAnsi="Times New Roman" w:cs="Times New Roman"/>
          <w:bCs/>
          <w:sz w:val="24"/>
          <w:szCs w:val="24"/>
          <w:lang w:val="en-US"/>
        </w:rPr>
        <w:t xml:space="preserve"> </w:t>
      </w:r>
      <w:hyperlink r:id="rId8" w:history="1">
        <w:r w:rsidR="00382094" w:rsidRPr="00F21538">
          <w:rPr>
            <w:rStyle w:val="Hyperlink"/>
            <w:rFonts w:ascii="Times New Roman" w:eastAsia="Times New Roman" w:hAnsi="Times New Roman" w:cs="Times New Roman"/>
            <w:bCs/>
            <w:sz w:val="24"/>
            <w:szCs w:val="24"/>
            <w:lang w:val="en-US"/>
          </w:rPr>
          <w:t>www.dg-20briz.com</w:t>
        </w:r>
      </w:hyperlink>
    </w:p>
    <w:p w:rsidR="005718EB" w:rsidRPr="005718EB" w:rsidRDefault="005718EB" w:rsidP="005718EB">
      <w:pPr>
        <w:jc w:val="both"/>
        <w:rPr>
          <w:rFonts w:ascii="Times New Roman" w:hAnsi="Times New Roman" w:cs="Times New Roman"/>
          <w:sz w:val="24"/>
          <w:szCs w:val="24"/>
        </w:rPr>
      </w:pPr>
      <w:r w:rsidRPr="005718EB">
        <w:rPr>
          <w:rFonts w:ascii="Times New Roman" w:hAnsi="Times New Roman" w:cs="Times New Roman"/>
          <w:sz w:val="24"/>
          <w:szCs w:val="24"/>
        </w:rPr>
        <w:t>6.</w:t>
      </w:r>
      <w:r w:rsidRPr="005718EB">
        <w:rPr>
          <w:rFonts w:ascii="Times New Roman" w:hAnsi="Times New Roman" w:cs="Times New Roman"/>
          <w:sz w:val="24"/>
          <w:szCs w:val="24"/>
        </w:rPr>
        <w:tab/>
        <w:t xml:space="preserve">Писмено чрез куриер или пощенски служби до адреса на </w:t>
      </w:r>
      <w:r>
        <w:rPr>
          <w:rFonts w:ascii="Times New Roman" w:hAnsi="Times New Roman" w:cs="Times New Roman"/>
          <w:sz w:val="24"/>
          <w:szCs w:val="24"/>
        </w:rPr>
        <w:t xml:space="preserve">УЧЕББНОТО ЗАВЕДЕНИЕ, </w:t>
      </w:r>
      <w:r w:rsidRPr="005718EB">
        <w:rPr>
          <w:rFonts w:ascii="Times New Roman" w:hAnsi="Times New Roman" w:cs="Times New Roman"/>
          <w:sz w:val="24"/>
          <w:szCs w:val="24"/>
        </w:rPr>
        <w:t xml:space="preserve">като </w:t>
      </w:r>
      <w:r>
        <w:rPr>
          <w:rFonts w:ascii="Times New Roman" w:hAnsi="Times New Roman" w:cs="Times New Roman"/>
          <w:sz w:val="24"/>
          <w:szCs w:val="24"/>
        </w:rPr>
        <w:t xml:space="preserve">УЧЕБНОТО ЗАВЕДЕНИЕ </w:t>
      </w:r>
      <w:r w:rsidRPr="005718EB">
        <w:rPr>
          <w:rFonts w:ascii="Times New Roman" w:hAnsi="Times New Roman" w:cs="Times New Roman"/>
          <w:sz w:val="24"/>
          <w:szCs w:val="24"/>
        </w:rPr>
        <w:t>може да изиска да извърши допълнителни дейст</w:t>
      </w:r>
      <w:r>
        <w:rPr>
          <w:rFonts w:ascii="Times New Roman" w:hAnsi="Times New Roman" w:cs="Times New Roman"/>
          <w:sz w:val="24"/>
          <w:szCs w:val="24"/>
        </w:rPr>
        <w:t>вия по идентификация на лицето.</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(5)</w:t>
      </w:r>
      <w:r w:rsidR="005718EB">
        <w:rPr>
          <w:rFonts w:ascii="Times New Roman" w:hAnsi="Times New Roman" w:cs="Times New Roman"/>
          <w:sz w:val="24"/>
          <w:szCs w:val="24"/>
        </w:rPr>
        <w:t xml:space="preserve"> </w:t>
      </w:r>
      <w:r w:rsidR="005718EB" w:rsidRPr="005718EB">
        <w:rPr>
          <w:rFonts w:ascii="Times New Roman" w:hAnsi="Times New Roman" w:cs="Times New Roman"/>
          <w:sz w:val="24"/>
          <w:szCs w:val="24"/>
        </w:rPr>
        <w:t>Искането може да бъде отправено лично или от пълномощник с н</w:t>
      </w:r>
      <w:r w:rsidR="005718EB">
        <w:rPr>
          <w:rFonts w:ascii="Times New Roman" w:hAnsi="Times New Roman" w:cs="Times New Roman"/>
          <w:sz w:val="24"/>
          <w:szCs w:val="24"/>
        </w:rPr>
        <w:t xml:space="preserve">отариално заверено пълномощно.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 xml:space="preserve">(6). </w:t>
      </w:r>
      <w:r w:rsidRPr="005718EB">
        <w:rPr>
          <w:rFonts w:ascii="Times New Roman" w:hAnsi="Times New Roman" w:cs="Times New Roman"/>
          <w:sz w:val="24"/>
          <w:szCs w:val="24"/>
        </w:rPr>
        <w:t xml:space="preserve">Искането се подава </w:t>
      </w:r>
      <w:r>
        <w:rPr>
          <w:rFonts w:ascii="Times New Roman" w:hAnsi="Times New Roman" w:cs="Times New Roman"/>
          <w:sz w:val="24"/>
          <w:szCs w:val="24"/>
        </w:rPr>
        <w:t>УЧЕБНОТО ЗАВЕДЕНИЕ</w:t>
      </w:r>
      <w:r w:rsidRPr="005718EB">
        <w:rPr>
          <w:rFonts w:ascii="Times New Roman" w:hAnsi="Times New Roman" w:cs="Times New Roman"/>
          <w:sz w:val="24"/>
          <w:szCs w:val="24"/>
        </w:rPr>
        <w:t xml:space="preserve">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(7) </w:t>
      </w:r>
      <w:r w:rsidR="005718EB" w:rsidRPr="005718EB">
        <w:rPr>
          <w:rFonts w:ascii="Times New Roman" w:hAnsi="Times New Roman" w:cs="Times New Roman"/>
          <w:sz w:val="24"/>
          <w:szCs w:val="24"/>
        </w:rPr>
        <w:t xml:space="preserve">Администраторът, получил искането за упражняване на индивидуални права на субектите на данни, своевременно в срок от </w:t>
      </w:r>
      <w:r w:rsidR="008A1B88" w:rsidRPr="008A1B88">
        <w:rPr>
          <w:rFonts w:ascii="Times New Roman" w:hAnsi="Times New Roman" w:cs="Times New Roman"/>
          <w:b/>
          <w:i/>
          <w:sz w:val="24"/>
          <w:szCs w:val="24"/>
        </w:rPr>
        <w:t xml:space="preserve">48 часa </w:t>
      </w:r>
      <w:r w:rsidR="005718EB" w:rsidRPr="005718EB">
        <w:rPr>
          <w:rFonts w:ascii="Times New Roman" w:hAnsi="Times New Roman" w:cs="Times New Roman"/>
          <w:sz w:val="24"/>
          <w:szCs w:val="24"/>
        </w:rPr>
        <w:t>информира всички звена, които обработват лични данни за лицето, както и съответните длъжностни</w:t>
      </w:r>
      <w:r>
        <w:rPr>
          <w:rFonts w:ascii="Times New Roman" w:hAnsi="Times New Roman" w:cs="Times New Roman"/>
          <w:sz w:val="24"/>
          <w:szCs w:val="24"/>
        </w:rPr>
        <w:t xml:space="preserve"> лица по защита на лични данни.</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(8) Всяко звено </w:t>
      </w:r>
      <w:r w:rsidR="005718EB" w:rsidRPr="005718EB">
        <w:rPr>
          <w:rFonts w:ascii="Times New Roman" w:hAnsi="Times New Roman" w:cs="Times New Roman"/>
          <w:sz w:val="24"/>
          <w:szCs w:val="24"/>
        </w:rPr>
        <w:t>прави справка за наличните данни в нейните регистри и информационни масиви и предприема съответните мерки съобразно</w:t>
      </w:r>
      <w:r>
        <w:rPr>
          <w:rFonts w:ascii="Times New Roman" w:hAnsi="Times New Roman" w:cs="Times New Roman"/>
          <w:sz w:val="24"/>
          <w:szCs w:val="24"/>
        </w:rPr>
        <w:t xml:space="preserve"> искането на субекта на данни.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(9) </w:t>
      </w:r>
      <w:r w:rsidR="005718EB" w:rsidRPr="005718EB">
        <w:rPr>
          <w:rFonts w:ascii="Times New Roman" w:hAnsi="Times New Roman" w:cs="Times New Roman"/>
          <w:sz w:val="24"/>
          <w:szCs w:val="24"/>
        </w:rPr>
        <w:t xml:space="preserve">Администраторът на данни съдейства за упражняването на правата на субекта на данните и не отказва да предприеме действия по тях, освен ако не е в състояние да идентифицира субекта на данните. </w:t>
      </w:r>
    </w:p>
    <w:p w:rsidR="005718EB" w:rsidRPr="005718EB" w:rsidRDefault="005718EB" w:rsidP="005718EB">
      <w:pPr>
        <w:jc w:val="both"/>
        <w:rPr>
          <w:rFonts w:ascii="Times New Roman" w:hAnsi="Times New Roman" w:cs="Times New Roman"/>
          <w:sz w:val="24"/>
          <w:szCs w:val="24"/>
        </w:rPr>
      </w:pP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(10) </w:t>
      </w:r>
      <w:r w:rsidR="005718EB" w:rsidRPr="005718EB">
        <w:rPr>
          <w:rFonts w:ascii="Times New Roman" w:hAnsi="Times New Roman" w:cs="Times New Roman"/>
          <w:sz w:val="24"/>
          <w:szCs w:val="24"/>
        </w:rPr>
        <w:t xml:space="preserve">Когато администраторът има основателни опасения във връзка със самоличността на физическото лице, което подава искане за упражняване на права, администраторът </w:t>
      </w:r>
      <w:r w:rsidR="005718EB" w:rsidRPr="005718EB">
        <w:rPr>
          <w:rFonts w:ascii="Times New Roman" w:hAnsi="Times New Roman" w:cs="Times New Roman"/>
          <w:sz w:val="24"/>
          <w:szCs w:val="24"/>
        </w:rPr>
        <w:lastRenderedPageBreak/>
        <w:t>може да поиска предоставянето на допълнителна информация за потв</w:t>
      </w:r>
      <w:r>
        <w:rPr>
          <w:rFonts w:ascii="Times New Roman" w:hAnsi="Times New Roman" w:cs="Times New Roman"/>
          <w:sz w:val="24"/>
          <w:szCs w:val="24"/>
        </w:rPr>
        <w:t xml:space="preserve">ърждаване на самоличността му.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(11) </w:t>
      </w:r>
      <w:r w:rsidR="005718EB" w:rsidRPr="005718EB">
        <w:rPr>
          <w:rFonts w:ascii="Times New Roman" w:hAnsi="Times New Roman" w:cs="Times New Roman"/>
          <w:sz w:val="24"/>
          <w:szCs w:val="24"/>
        </w:rPr>
        <w:t xml:space="preserve">За личните данни на заявителя се извършва служебна проверка за наличност във всички регистри и масиви на електронен и хартиен носител, с които </w:t>
      </w:r>
      <w:r w:rsidR="005718EB">
        <w:rPr>
          <w:rFonts w:ascii="Times New Roman" w:hAnsi="Times New Roman" w:cs="Times New Roman"/>
          <w:sz w:val="24"/>
          <w:szCs w:val="24"/>
        </w:rPr>
        <w:t>УЧЕБНОТО ЗАВЕДЕНИЕ</w:t>
      </w:r>
      <w:r>
        <w:rPr>
          <w:rFonts w:ascii="Times New Roman" w:hAnsi="Times New Roman" w:cs="Times New Roman"/>
          <w:sz w:val="24"/>
          <w:szCs w:val="24"/>
        </w:rPr>
        <w:t xml:space="preserve"> работи.</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Чл. 35. (1) </w:t>
      </w:r>
      <w:r w:rsidR="005718EB" w:rsidRPr="005718EB">
        <w:rPr>
          <w:rFonts w:ascii="Times New Roman" w:hAnsi="Times New Roman" w:cs="Times New Roman"/>
          <w:sz w:val="24"/>
          <w:szCs w:val="24"/>
        </w:rPr>
        <w:t xml:space="preserve">При подадено Искане за упражняване на права по защита на лични данни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предоставя информация относно предприетите действия в срок от един месец от получаването му. При необходимост, този срок може да бъде удължен с още два месеца, като се вземе предвид сложността и броя на исканията от определено лице.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информира субекта на данните за всяко удължаване в срок от един месец от получаване на искането, като посочв</w:t>
      </w:r>
      <w:r>
        <w:rPr>
          <w:rFonts w:ascii="Times New Roman" w:hAnsi="Times New Roman" w:cs="Times New Roman"/>
          <w:sz w:val="24"/>
          <w:szCs w:val="24"/>
        </w:rPr>
        <w:t xml:space="preserve">а и причините за удължаването.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(2) </w:t>
      </w:r>
      <w:r w:rsidR="005718EB" w:rsidRPr="005718EB">
        <w:rPr>
          <w:rFonts w:ascii="Times New Roman" w:hAnsi="Times New Roman" w:cs="Times New Roman"/>
          <w:sz w:val="24"/>
          <w:szCs w:val="24"/>
        </w:rPr>
        <w:t xml:space="preserve">По отношение на правото на достъп до личните данни,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потвърждава дали се обработват лични данни за субекта и съответно предоставя необходимата информация.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може да откаже да отговор</w:t>
      </w:r>
      <w:r>
        <w:rPr>
          <w:rFonts w:ascii="Times New Roman" w:hAnsi="Times New Roman" w:cs="Times New Roman"/>
          <w:sz w:val="24"/>
          <w:szCs w:val="24"/>
        </w:rPr>
        <w:t>и на искането за достъп в случаи</w:t>
      </w:r>
      <w:r w:rsidR="005718EB" w:rsidRPr="005718EB">
        <w:rPr>
          <w:rFonts w:ascii="Times New Roman" w:hAnsi="Times New Roman" w:cs="Times New Roman"/>
          <w:sz w:val="24"/>
          <w:szCs w:val="24"/>
        </w:rPr>
        <w:t>те, когато заявлението за достъп е явно неоснователно или прекомерно, особ</w:t>
      </w:r>
      <w:r>
        <w:rPr>
          <w:rFonts w:ascii="Times New Roman" w:hAnsi="Times New Roman" w:cs="Times New Roman"/>
          <w:sz w:val="24"/>
          <w:szCs w:val="24"/>
        </w:rPr>
        <w:t>ено поради своята повтаряемост.</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Чл. 36. (1) </w:t>
      </w:r>
      <w:r w:rsidR="005718EB" w:rsidRPr="005718EB">
        <w:rPr>
          <w:rFonts w:ascii="Times New Roman" w:hAnsi="Times New Roman" w:cs="Times New Roman"/>
          <w:sz w:val="24"/>
          <w:szCs w:val="24"/>
        </w:rPr>
        <w:t xml:space="preserve">Изискват се документи за самоличност, а в случай на упълномощаване – и документът за упълномощаването.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предоставя лични данни само ако е извършена идентификация на лицето, вкл. проверени пълномощия.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не е задължена да отговаря на искане, в случай че не е в състояние да идентифицира субекта на данни или неговите пълномощия.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(2)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може да поиска предоставяне на допълнителна информация, необходима за потвърждаване на самоличността и пълномощията на субекта на данни, когато са налице основателни опасения във връзка със самоличността на физичес</w:t>
      </w:r>
      <w:r>
        <w:rPr>
          <w:rFonts w:ascii="Times New Roman" w:hAnsi="Times New Roman" w:cs="Times New Roman"/>
          <w:sz w:val="24"/>
          <w:szCs w:val="24"/>
        </w:rPr>
        <w:t>кото лице, което подава искане.</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(3) </w:t>
      </w:r>
      <w:r w:rsidR="005718EB" w:rsidRPr="005718EB">
        <w:rPr>
          <w:rFonts w:ascii="Times New Roman" w:hAnsi="Times New Roman" w:cs="Times New Roman"/>
          <w:sz w:val="24"/>
          <w:szCs w:val="24"/>
        </w:rPr>
        <w:t>Субектът на данни има право по всяко време да оттегли дадено съгласие за обработване на личните данни без зап</w:t>
      </w:r>
      <w:r>
        <w:rPr>
          <w:rFonts w:ascii="Times New Roman" w:hAnsi="Times New Roman" w:cs="Times New Roman"/>
          <w:sz w:val="24"/>
          <w:szCs w:val="24"/>
        </w:rPr>
        <w:t>лащане на каквито и да е такси.</w:t>
      </w:r>
    </w:p>
    <w:p w:rsidR="005718EB" w:rsidRPr="00045228" w:rsidRDefault="00394475" w:rsidP="005718EB">
      <w:pPr>
        <w:jc w:val="both"/>
        <w:rPr>
          <w:rFonts w:ascii="Times New Roman" w:hAnsi="Times New Roman" w:cs="Times New Roman"/>
          <w:sz w:val="24"/>
          <w:szCs w:val="24"/>
        </w:rPr>
      </w:pPr>
      <w:r w:rsidRPr="00045228">
        <w:rPr>
          <w:rFonts w:ascii="Times New Roman" w:hAnsi="Times New Roman" w:cs="Times New Roman"/>
          <w:sz w:val="24"/>
          <w:szCs w:val="24"/>
        </w:rPr>
        <w:t xml:space="preserve">Чл. 37. (1) </w:t>
      </w:r>
      <w:r w:rsidR="005718EB" w:rsidRPr="00045228">
        <w:rPr>
          <w:rFonts w:ascii="Times New Roman" w:hAnsi="Times New Roman" w:cs="Times New Roman"/>
          <w:sz w:val="24"/>
          <w:szCs w:val="24"/>
        </w:rPr>
        <w:t>За всяко изтриване на лични данни се издава нарочна зап</w:t>
      </w:r>
      <w:r w:rsidRPr="00045228">
        <w:rPr>
          <w:rFonts w:ascii="Times New Roman" w:hAnsi="Times New Roman" w:cs="Times New Roman"/>
          <w:sz w:val="24"/>
          <w:szCs w:val="24"/>
        </w:rPr>
        <w:t xml:space="preserve">овед на администратора на данни, </w:t>
      </w:r>
      <w:r w:rsidR="005718EB" w:rsidRPr="00045228">
        <w:rPr>
          <w:rFonts w:ascii="Times New Roman" w:hAnsi="Times New Roman" w:cs="Times New Roman"/>
          <w:sz w:val="24"/>
          <w:szCs w:val="24"/>
        </w:rPr>
        <w:t>съставя се комисия и се съставя надлежен протокол за унищожаването. Всеки служител и ръководител на звено, който е в притежание на  документи, съдържащи лични данни е отговор</w:t>
      </w:r>
      <w:r w:rsidRPr="00045228">
        <w:rPr>
          <w:rFonts w:ascii="Times New Roman" w:hAnsi="Times New Roman" w:cs="Times New Roman"/>
          <w:sz w:val="24"/>
          <w:szCs w:val="24"/>
        </w:rPr>
        <w:t>ен за сигурното им унищожаване.</w:t>
      </w:r>
    </w:p>
    <w:p w:rsidR="005718EB" w:rsidRPr="00045228" w:rsidRDefault="00394475" w:rsidP="005718EB">
      <w:pPr>
        <w:jc w:val="both"/>
        <w:rPr>
          <w:rFonts w:ascii="Times New Roman" w:hAnsi="Times New Roman" w:cs="Times New Roman"/>
          <w:sz w:val="24"/>
          <w:szCs w:val="24"/>
        </w:rPr>
      </w:pPr>
      <w:r w:rsidRPr="00045228">
        <w:rPr>
          <w:rFonts w:ascii="Times New Roman" w:hAnsi="Times New Roman" w:cs="Times New Roman"/>
          <w:sz w:val="24"/>
          <w:szCs w:val="24"/>
        </w:rPr>
        <w:t xml:space="preserve">(2) </w:t>
      </w:r>
      <w:r w:rsidR="005718EB" w:rsidRPr="00045228">
        <w:rPr>
          <w:rFonts w:ascii="Times New Roman" w:hAnsi="Times New Roman" w:cs="Times New Roman"/>
          <w:sz w:val="24"/>
          <w:szCs w:val="24"/>
        </w:rPr>
        <w:t>Когато унищожаването на данни е в резултат на искане на субект на данни, то получава копие от протокола за унищожаване по електронен път или на посочен пощенски адре</w:t>
      </w:r>
      <w:r w:rsidRPr="00045228">
        <w:rPr>
          <w:rFonts w:ascii="Times New Roman" w:hAnsi="Times New Roman" w:cs="Times New Roman"/>
          <w:sz w:val="24"/>
          <w:szCs w:val="24"/>
        </w:rPr>
        <w:t>с.</w:t>
      </w:r>
    </w:p>
    <w:p w:rsidR="005718EB" w:rsidRPr="00045228" w:rsidRDefault="00394475" w:rsidP="009A2B0D">
      <w:pPr>
        <w:jc w:val="both"/>
        <w:rPr>
          <w:rFonts w:ascii="Times New Roman" w:hAnsi="Times New Roman" w:cs="Times New Roman"/>
          <w:sz w:val="24"/>
          <w:szCs w:val="24"/>
        </w:rPr>
      </w:pPr>
      <w:r w:rsidRPr="00045228">
        <w:rPr>
          <w:rFonts w:ascii="Times New Roman" w:hAnsi="Times New Roman" w:cs="Times New Roman"/>
          <w:sz w:val="24"/>
          <w:szCs w:val="24"/>
        </w:rPr>
        <w:t xml:space="preserve">(3) </w:t>
      </w:r>
      <w:r w:rsidR="005718EB" w:rsidRPr="00045228">
        <w:rPr>
          <w:rFonts w:ascii="Times New Roman" w:hAnsi="Times New Roman" w:cs="Times New Roman"/>
          <w:sz w:val="24"/>
          <w:szCs w:val="24"/>
        </w:rPr>
        <w:t>Физически лица, субекти на данни, които са недоволни от действията на съответните длъжностни лица в УЧЕБНОТО ЗАВЕДЕНИЕ мога</w:t>
      </w:r>
      <w:r w:rsidRPr="00045228">
        <w:rPr>
          <w:rFonts w:ascii="Times New Roman" w:hAnsi="Times New Roman" w:cs="Times New Roman"/>
          <w:sz w:val="24"/>
          <w:szCs w:val="24"/>
        </w:rPr>
        <w:t>т да отправят писмена жалба до Директора</w:t>
      </w:r>
      <w:r w:rsidR="005718EB" w:rsidRPr="00045228">
        <w:rPr>
          <w:rFonts w:ascii="Times New Roman" w:hAnsi="Times New Roman" w:cs="Times New Roman"/>
          <w:sz w:val="24"/>
          <w:szCs w:val="24"/>
        </w:rPr>
        <w:t xml:space="preserve"> на УЧЕБНОТО ЗАВЕДЕНИЕ</w:t>
      </w:r>
      <w:r w:rsidR="00045228" w:rsidRPr="00045228">
        <w:rPr>
          <w:rFonts w:ascii="Times New Roman" w:hAnsi="Times New Roman" w:cs="Times New Roman"/>
          <w:sz w:val="24"/>
          <w:szCs w:val="24"/>
        </w:rPr>
        <w:t>.</w:t>
      </w:r>
    </w:p>
    <w:p w:rsidR="00270255" w:rsidRPr="00856341" w:rsidRDefault="00270255" w:rsidP="009A2B0D">
      <w:pPr>
        <w:jc w:val="both"/>
        <w:rPr>
          <w:rFonts w:ascii="Times New Roman" w:hAnsi="Times New Roman" w:cs="Times New Roman"/>
          <w:b/>
          <w:sz w:val="24"/>
          <w:szCs w:val="24"/>
        </w:rPr>
      </w:pPr>
      <w:r w:rsidRPr="00856341">
        <w:rPr>
          <w:rFonts w:ascii="Times New Roman" w:hAnsi="Times New Roman" w:cs="Times New Roman"/>
          <w:b/>
          <w:sz w:val="24"/>
          <w:szCs w:val="24"/>
        </w:rPr>
        <w:lastRenderedPageBreak/>
        <w:t>Пре</w:t>
      </w:r>
      <w:r w:rsidR="00856341" w:rsidRPr="00856341">
        <w:rPr>
          <w:rFonts w:ascii="Times New Roman" w:hAnsi="Times New Roman" w:cs="Times New Roman"/>
          <w:b/>
          <w:sz w:val="24"/>
          <w:szCs w:val="24"/>
        </w:rPr>
        <w:t>ходни и заключителни разпоредби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1. По см</w:t>
      </w:r>
      <w:r w:rsidR="00900414">
        <w:rPr>
          <w:rFonts w:ascii="Times New Roman" w:hAnsi="Times New Roman" w:cs="Times New Roman"/>
          <w:sz w:val="24"/>
          <w:szCs w:val="24"/>
        </w:rPr>
        <w:t>исъла на настоящите вътрешни правила</w:t>
      </w:r>
      <w:r w:rsid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„Администратор“ е физическо или юридическо лице, както и орган на държавната власт или на местното самоуправление, който сам или съвместно с друг определя целите и средствата за обработване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„Администратор на лични данни” е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„Ниво на защита” е степен на организация на обработката на личните данни в зависимост от рисковете и вида 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„Обработване на лични данни“ е всяко действие или съвкупност от действия, които могат да се извършват по отношение на личнит</w:t>
      </w:r>
      <w:r w:rsidR="009A2B0D">
        <w:rPr>
          <w:rFonts w:ascii="Times New Roman" w:hAnsi="Times New Roman" w:cs="Times New Roman"/>
          <w:sz w:val="24"/>
          <w:szCs w:val="24"/>
        </w:rPr>
        <w:t xml:space="preserve">е данни с автоматични или други </w:t>
      </w:r>
      <w:r w:rsidRPr="009A2B0D">
        <w:rPr>
          <w:rFonts w:ascii="Times New Roman" w:hAnsi="Times New Roman" w:cs="Times New Roman"/>
          <w:sz w:val="24"/>
          <w:szCs w:val="24"/>
        </w:rPr>
        <w:t>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комбиниране, блокиране, заличаване или унищожаване.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„Обработващ лични данни“ е лице, което обработва лични данни от името на администратора на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„Оператор на лични данни” е всяко лице, което по указание и под ръководството на администратора има достъп до лични данни и упражнява ограничени функции по тяхната обработка съобразно нормативните актове, регламентиращи дейността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„Оценка на въздействие“ е процес за определяне нивата на въздействие върху 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„Поверителност” е изискване за неразкриване на личните данни на неоторизирани лица в процеса на тяхното обработване.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„Предоставяне на лични данни“ са действия по цялостно или частично пренасяне на лични данни от един администратор към друг или към трето лице на територията на страната или извън нея.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„Регистър на лични данни“ е всяка структурирана съвкупност от лични данни, достъпна по определени критерии, централизирана, децентрализирана или разпределена на функционален или географски принцип.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„Съгласие на физическото лице“ е всяко свободно изразено, конкретно и информирано волеизявление, с което физическото лице, за което се отнасят личните данни, недвусмислено се съгласява, те да бъдат обработвани.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„Трето лице“ е физическо или юридическо лице, орган на държавна власт или на 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§2. Всички служители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са длъжни срещу подпис да се запознаят с инструкцията и да я спазват.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 За всички неуредени в настоящата инструкция въпроси са приложими разпоредбите на Закона за защита на личните данни, Наредба № 1 от 30 януари 2013 г. за минималното ниво на технически и организационни мерки и допустимия вид защита на личните данни и действащото приложимо законодателство на Р България.</w:t>
      </w:r>
    </w:p>
    <w:p w:rsidR="00270255" w:rsidRDefault="00270255" w:rsidP="00856341">
      <w:pPr>
        <w:jc w:val="both"/>
        <w:rPr>
          <w:rFonts w:ascii="Times New Roman" w:hAnsi="Times New Roman" w:cs="Times New Roman"/>
          <w:sz w:val="24"/>
          <w:szCs w:val="24"/>
        </w:rPr>
      </w:pPr>
      <w:r w:rsidRPr="009A2B0D">
        <w:rPr>
          <w:rFonts w:ascii="Times New Roman" w:hAnsi="Times New Roman" w:cs="Times New Roman"/>
          <w:sz w:val="24"/>
          <w:szCs w:val="24"/>
        </w:rPr>
        <w:t xml:space="preserve"> </w:t>
      </w:r>
    </w:p>
    <w:p w:rsidR="001569A2" w:rsidRDefault="001569A2"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0B5668" w:rsidRDefault="000B5668" w:rsidP="009A2B0D">
      <w:pPr>
        <w:jc w:val="both"/>
        <w:rPr>
          <w:rFonts w:ascii="Times New Roman" w:hAnsi="Times New Roman" w:cs="Times New Roman"/>
          <w:sz w:val="24"/>
          <w:szCs w:val="24"/>
        </w:rPr>
      </w:pPr>
    </w:p>
    <w:p w:rsidR="000B5668" w:rsidRDefault="000B5668"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Pr="0050671A" w:rsidRDefault="0050671A" w:rsidP="0050671A">
      <w:pPr>
        <w:jc w:val="right"/>
        <w:rPr>
          <w:rFonts w:ascii="Times New Roman" w:hAnsi="Times New Roman" w:cs="Times New Roman"/>
          <w:b/>
          <w:sz w:val="24"/>
          <w:szCs w:val="24"/>
        </w:rPr>
      </w:pPr>
      <w:r w:rsidRPr="0050671A">
        <w:rPr>
          <w:rFonts w:ascii="Times New Roman" w:hAnsi="Times New Roman" w:cs="Times New Roman"/>
          <w:b/>
          <w:sz w:val="24"/>
          <w:szCs w:val="24"/>
        </w:rPr>
        <w:lastRenderedPageBreak/>
        <w:t>ПРИЛОЖЕНИЕ№ 1</w:t>
      </w:r>
    </w:p>
    <w:p w:rsidR="0050671A" w:rsidRPr="0050671A" w:rsidRDefault="0050671A" w:rsidP="0050671A">
      <w:pPr>
        <w:spacing w:line="360" w:lineRule="auto"/>
        <w:jc w:val="both"/>
        <w:rPr>
          <w:rFonts w:ascii="Times New Roman" w:hAnsi="Times New Roman" w:cs="Times New Roman"/>
          <w:sz w:val="24"/>
          <w:szCs w:val="24"/>
        </w:rPr>
      </w:pPr>
      <w:r w:rsidRPr="0050671A">
        <w:rPr>
          <w:rFonts w:ascii="Times New Roman" w:hAnsi="Times New Roman" w:cs="Times New Roman"/>
          <w:sz w:val="24"/>
          <w:szCs w:val="24"/>
        </w:rPr>
        <w:tab/>
      </w:r>
    </w:p>
    <w:p w:rsidR="0050671A" w:rsidRPr="0050671A" w:rsidRDefault="0050671A" w:rsidP="0050671A">
      <w:pPr>
        <w:spacing w:line="360" w:lineRule="auto"/>
        <w:jc w:val="both"/>
        <w:rPr>
          <w:rFonts w:ascii="Times New Roman" w:hAnsi="Times New Roman" w:cs="Times New Roman"/>
          <w:sz w:val="24"/>
          <w:szCs w:val="24"/>
        </w:rPr>
      </w:pPr>
    </w:p>
    <w:p w:rsidR="0050671A" w:rsidRPr="0050671A" w:rsidRDefault="0050671A" w:rsidP="0050671A">
      <w:pPr>
        <w:spacing w:line="360" w:lineRule="auto"/>
        <w:jc w:val="center"/>
        <w:rPr>
          <w:rFonts w:ascii="Times New Roman" w:eastAsia="Times New Roman" w:hAnsi="Times New Roman" w:cs="Times New Roman"/>
          <w:b/>
          <w:sz w:val="24"/>
          <w:szCs w:val="24"/>
          <w:lang w:eastAsia="bg-BG"/>
        </w:rPr>
      </w:pPr>
      <w:r w:rsidRPr="0050671A">
        <w:rPr>
          <w:rFonts w:ascii="Times New Roman" w:eastAsia="Times New Roman" w:hAnsi="Times New Roman" w:cs="Times New Roman"/>
          <w:b/>
          <w:sz w:val="24"/>
          <w:szCs w:val="24"/>
          <w:lang w:eastAsia="bg-BG"/>
        </w:rPr>
        <w:t>ОЦЕНКА НА НИВОТО НА ВЪЗДЕЙСТВИЕ НА РЕГИСТРИТЕ</w:t>
      </w:r>
    </w:p>
    <w:p w:rsidR="0050671A" w:rsidRPr="0050671A" w:rsidRDefault="0050671A" w:rsidP="008A1B88">
      <w:pPr>
        <w:spacing w:line="360" w:lineRule="auto"/>
        <w:jc w:val="center"/>
        <w:rPr>
          <w:rFonts w:ascii="Times New Roman" w:eastAsia="Times New Roman" w:hAnsi="Times New Roman" w:cs="Times New Roman"/>
          <w:sz w:val="24"/>
          <w:szCs w:val="24"/>
          <w:lang w:eastAsia="bg-BG"/>
        </w:rPr>
      </w:pPr>
      <w:r w:rsidRPr="0050671A">
        <w:rPr>
          <w:rFonts w:ascii="Times New Roman" w:eastAsia="Times New Roman" w:hAnsi="Times New Roman" w:cs="Times New Roman"/>
          <w:b/>
          <w:sz w:val="24"/>
          <w:szCs w:val="24"/>
          <w:lang w:eastAsia="bg-BG"/>
        </w:rPr>
        <w:tab/>
        <w:t xml:space="preserve">В </w:t>
      </w:r>
      <w:r w:rsidR="008A1B88">
        <w:rPr>
          <w:rFonts w:ascii="Times New Roman" w:hAnsi="Times New Roman" w:cs="Times New Roman"/>
          <w:b/>
          <w:sz w:val="28"/>
          <w:szCs w:val="28"/>
        </w:rPr>
        <w:t>ДЕТСКА ГРАДИНА №20“БРИЗ“/СЪС СПЕЦИАЛНИ ГРУПИ/</w:t>
      </w:r>
    </w:p>
    <w:tbl>
      <w:tblPr>
        <w:tblW w:w="9320" w:type="dxa"/>
        <w:jc w:val="center"/>
        <w:tblLayout w:type="fixed"/>
        <w:tblCellMar>
          <w:left w:w="0" w:type="dxa"/>
          <w:right w:w="0" w:type="dxa"/>
        </w:tblCellMar>
        <w:tblLook w:val="0000" w:firstRow="0" w:lastRow="0" w:firstColumn="0" w:lastColumn="0" w:noHBand="0" w:noVBand="0"/>
      </w:tblPr>
      <w:tblGrid>
        <w:gridCol w:w="2410"/>
        <w:gridCol w:w="1750"/>
        <w:gridCol w:w="600"/>
        <w:gridCol w:w="1880"/>
        <w:gridCol w:w="1360"/>
        <w:gridCol w:w="1320"/>
      </w:tblGrid>
      <w:tr w:rsidR="0050671A" w:rsidRPr="0050671A" w:rsidTr="00754C80">
        <w:trPr>
          <w:trHeight w:val="286"/>
          <w:jc w:val="center"/>
        </w:trPr>
        <w:tc>
          <w:tcPr>
            <w:tcW w:w="2410" w:type="dxa"/>
            <w:tcBorders>
              <w:top w:val="single" w:sz="8" w:space="0" w:color="auto"/>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Име на регистър</w:t>
            </w:r>
          </w:p>
        </w:tc>
        <w:tc>
          <w:tcPr>
            <w:tcW w:w="1750" w:type="dxa"/>
            <w:tcBorders>
              <w:top w:val="single" w:sz="8" w:space="0" w:color="auto"/>
              <w:bottom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3840" w:type="dxa"/>
            <w:gridSpan w:val="3"/>
            <w:tcBorders>
              <w:top w:val="single" w:sz="8" w:space="0" w:color="auto"/>
              <w:bottom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НИВО НА ВЪЗДЕЙСТВИЕ</w:t>
            </w:r>
          </w:p>
        </w:tc>
        <w:tc>
          <w:tcPr>
            <w:tcW w:w="1320" w:type="dxa"/>
            <w:tcBorders>
              <w:top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r>
      <w:tr w:rsidR="0050671A" w:rsidRPr="0050671A" w:rsidTr="00754C80">
        <w:trPr>
          <w:trHeight w:val="350"/>
          <w:jc w:val="center"/>
        </w:trPr>
        <w:tc>
          <w:tcPr>
            <w:tcW w:w="2410" w:type="dxa"/>
            <w:tcBorders>
              <w:left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750" w:type="dxa"/>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поверителност</w:t>
            </w:r>
          </w:p>
        </w:tc>
        <w:tc>
          <w:tcPr>
            <w:tcW w:w="60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88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цялостност</w:t>
            </w:r>
          </w:p>
        </w:tc>
        <w:tc>
          <w:tcPr>
            <w:tcW w:w="136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наличност</w:t>
            </w:r>
          </w:p>
        </w:tc>
        <w:tc>
          <w:tcPr>
            <w:tcW w:w="132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общо за</w:t>
            </w:r>
          </w:p>
        </w:tc>
      </w:tr>
      <w:tr w:rsidR="0050671A" w:rsidRPr="0050671A" w:rsidTr="00754C80">
        <w:trPr>
          <w:trHeight w:val="214"/>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750" w:type="dxa"/>
            <w:tcBorders>
              <w:bottom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регистъра</w:t>
            </w:r>
          </w:p>
        </w:tc>
      </w:tr>
      <w:tr w:rsidR="0050671A" w:rsidRPr="0050671A" w:rsidTr="00754C80">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Обучаеми</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Родители</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Персонал</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147"/>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Пропусквателен режим</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25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Видеонаблюдение</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bl>
    <w:p w:rsidR="0050671A" w:rsidRPr="0050671A" w:rsidRDefault="0050671A" w:rsidP="0050671A">
      <w:pPr>
        <w:jc w:val="both"/>
        <w:rPr>
          <w:rFonts w:ascii="Times New Roman" w:hAnsi="Times New Roman" w:cs="Times New Roman"/>
          <w:sz w:val="24"/>
          <w:szCs w:val="24"/>
        </w:rPr>
      </w:pPr>
    </w:p>
    <w:p w:rsidR="0050671A" w:rsidRPr="0050671A" w:rsidRDefault="0050671A" w:rsidP="0050671A">
      <w:pPr>
        <w:spacing w:after="0" w:line="240" w:lineRule="auto"/>
        <w:rPr>
          <w:rFonts w:ascii="Calibri" w:eastAsia="Calibri" w:hAnsi="Calibri" w:cs="Arial"/>
          <w:sz w:val="20"/>
          <w:szCs w:val="20"/>
          <w:lang w:eastAsia="bg-BG"/>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8A1B88" w:rsidRDefault="008A1B88" w:rsidP="0050671A">
      <w:pPr>
        <w:pStyle w:val="Default"/>
        <w:jc w:val="right"/>
        <w:rPr>
          <w:b/>
          <w:bCs/>
          <w:sz w:val="22"/>
          <w:szCs w:val="22"/>
        </w:rPr>
      </w:pPr>
    </w:p>
    <w:p w:rsidR="0050671A" w:rsidRPr="00AE66C5" w:rsidRDefault="0050671A" w:rsidP="0050671A">
      <w:pPr>
        <w:pStyle w:val="Default"/>
        <w:jc w:val="right"/>
        <w:rPr>
          <w:b/>
          <w:bCs/>
          <w:sz w:val="22"/>
          <w:szCs w:val="22"/>
        </w:rPr>
      </w:pPr>
      <w:r>
        <w:rPr>
          <w:b/>
          <w:bCs/>
          <w:sz w:val="22"/>
          <w:szCs w:val="22"/>
        </w:rPr>
        <w:lastRenderedPageBreak/>
        <w:t>ПРИЛОЖЕНИЕ № 2</w:t>
      </w:r>
      <w:r w:rsidRPr="00AE66C5">
        <w:rPr>
          <w:b/>
          <w:bCs/>
          <w:sz w:val="22"/>
          <w:szCs w:val="22"/>
        </w:rPr>
        <w:t xml:space="preserve"> </w:t>
      </w:r>
    </w:p>
    <w:p w:rsidR="0050671A" w:rsidRDefault="0050671A" w:rsidP="0050671A">
      <w:pPr>
        <w:pStyle w:val="Default"/>
        <w:rPr>
          <w:b/>
          <w:bCs/>
          <w:sz w:val="22"/>
          <w:szCs w:val="22"/>
        </w:rPr>
      </w:pPr>
    </w:p>
    <w:p w:rsidR="0050671A" w:rsidRPr="00AE66C5" w:rsidRDefault="0050671A" w:rsidP="0050671A">
      <w:pPr>
        <w:pStyle w:val="Default"/>
        <w:jc w:val="center"/>
        <w:rPr>
          <w:rFonts w:cs="Times New Roman"/>
          <w:b/>
          <w:bCs/>
          <w:color w:val="auto"/>
        </w:rPr>
      </w:pPr>
    </w:p>
    <w:p w:rsidR="0050671A" w:rsidRDefault="0050671A" w:rsidP="0050671A">
      <w:pPr>
        <w:pStyle w:val="Default"/>
        <w:ind w:left="4248" w:firstLine="708"/>
        <w:jc w:val="center"/>
        <w:rPr>
          <w:rFonts w:cs="Times New Roman"/>
          <w:b/>
          <w:bCs/>
          <w:color w:val="auto"/>
        </w:rPr>
      </w:pPr>
    </w:p>
    <w:p w:rsidR="0050671A" w:rsidRDefault="0050671A" w:rsidP="0050671A">
      <w:pPr>
        <w:pStyle w:val="Default"/>
        <w:ind w:left="4248" w:firstLine="708"/>
        <w:jc w:val="center"/>
        <w:rPr>
          <w:rFonts w:cs="Times New Roman"/>
          <w:b/>
          <w:bCs/>
          <w:color w:val="auto"/>
        </w:rPr>
      </w:pPr>
      <w:r w:rsidRPr="00AE66C5">
        <w:rPr>
          <w:rFonts w:cs="Times New Roman"/>
          <w:b/>
          <w:bCs/>
          <w:color w:val="auto"/>
        </w:rPr>
        <w:t xml:space="preserve">ДО: </w:t>
      </w:r>
      <w:r>
        <w:rPr>
          <w:rFonts w:cs="Times New Roman"/>
          <w:b/>
          <w:bCs/>
          <w:color w:val="auto"/>
        </w:rPr>
        <w:tab/>
        <w:t>……………………………</w:t>
      </w:r>
    </w:p>
    <w:p w:rsidR="0050671A" w:rsidRPr="00AE66C5" w:rsidRDefault="0050671A" w:rsidP="0050671A">
      <w:pPr>
        <w:pStyle w:val="Default"/>
        <w:ind w:left="4956" w:firstLine="708"/>
        <w:jc w:val="center"/>
        <w:rPr>
          <w:rFonts w:cs="Times New Roman"/>
          <w:b/>
          <w:bCs/>
          <w:color w:val="auto"/>
        </w:rPr>
      </w:pPr>
      <w:r>
        <w:rPr>
          <w:rFonts w:cs="Times New Roman"/>
          <w:b/>
          <w:bCs/>
          <w:color w:val="auto"/>
        </w:rPr>
        <w:t>……………………………</w:t>
      </w:r>
    </w:p>
    <w:p w:rsidR="0050671A" w:rsidRPr="00AE66C5" w:rsidRDefault="0050671A" w:rsidP="0050671A">
      <w:pPr>
        <w:pStyle w:val="Default"/>
        <w:jc w:val="center"/>
        <w:rPr>
          <w:rFonts w:cs="Times New Roman"/>
          <w:b/>
          <w:bCs/>
          <w:color w:val="auto"/>
        </w:rPr>
      </w:pPr>
      <w:r w:rsidRPr="00AE66C5">
        <w:rPr>
          <w:rFonts w:cs="Times New Roman"/>
          <w:b/>
          <w:bCs/>
          <w:color w:val="auto"/>
        </w:rPr>
        <w:tab/>
      </w:r>
    </w:p>
    <w:p w:rsidR="0050671A" w:rsidRPr="00AE66C5" w:rsidRDefault="0050671A" w:rsidP="0050671A">
      <w:pPr>
        <w:pStyle w:val="Default"/>
        <w:jc w:val="center"/>
        <w:rPr>
          <w:rFonts w:cs="Times New Roman"/>
          <w:b/>
          <w:bCs/>
          <w:color w:val="auto"/>
        </w:rPr>
      </w:pPr>
    </w:p>
    <w:p w:rsidR="0050671A" w:rsidRDefault="0050671A" w:rsidP="0050671A">
      <w:pPr>
        <w:pStyle w:val="Default"/>
        <w:jc w:val="center"/>
        <w:rPr>
          <w:rFonts w:cs="Times New Roman"/>
          <w:b/>
          <w:bCs/>
          <w:color w:val="auto"/>
          <w:sz w:val="28"/>
          <w:szCs w:val="28"/>
        </w:rPr>
      </w:pPr>
    </w:p>
    <w:p w:rsidR="0050671A" w:rsidRDefault="0050671A" w:rsidP="0050671A">
      <w:pPr>
        <w:pStyle w:val="Default"/>
        <w:jc w:val="center"/>
        <w:rPr>
          <w:rFonts w:cs="Times New Roman"/>
          <w:b/>
          <w:bCs/>
          <w:color w:val="auto"/>
          <w:sz w:val="28"/>
          <w:szCs w:val="28"/>
        </w:rPr>
      </w:pPr>
    </w:p>
    <w:p w:rsidR="0050671A" w:rsidRPr="00F552A1" w:rsidRDefault="0050671A" w:rsidP="0050671A">
      <w:pPr>
        <w:pStyle w:val="Default"/>
        <w:jc w:val="center"/>
        <w:rPr>
          <w:rFonts w:cs="Times New Roman"/>
          <w:b/>
          <w:bCs/>
          <w:color w:val="auto"/>
          <w:sz w:val="28"/>
          <w:szCs w:val="28"/>
        </w:rPr>
      </w:pPr>
      <w:r w:rsidRPr="00F552A1">
        <w:rPr>
          <w:rFonts w:cs="Times New Roman"/>
          <w:b/>
          <w:bCs/>
          <w:color w:val="auto"/>
          <w:sz w:val="28"/>
          <w:szCs w:val="28"/>
        </w:rPr>
        <w:t xml:space="preserve">УВЕДОМЛЕНИЕ </w:t>
      </w:r>
    </w:p>
    <w:p w:rsidR="0050671A" w:rsidRDefault="0050671A" w:rsidP="0050671A">
      <w:pPr>
        <w:pStyle w:val="Default"/>
        <w:jc w:val="center"/>
        <w:rPr>
          <w:rFonts w:cs="Times New Roman"/>
          <w:b/>
          <w:bCs/>
          <w:color w:val="auto"/>
          <w:sz w:val="20"/>
          <w:szCs w:val="20"/>
        </w:rPr>
      </w:pPr>
      <w:r>
        <w:rPr>
          <w:rFonts w:cs="Times New Roman"/>
          <w:b/>
          <w:bCs/>
          <w:color w:val="auto"/>
          <w:sz w:val="20"/>
          <w:szCs w:val="20"/>
        </w:rPr>
        <w:t>ЗА ОТТЕГЛЯНЕ НА СЪГЛАСИЕ ЗА ОБРАБОТВАНЕ НА</w:t>
      </w:r>
    </w:p>
    <w:p w:rsidR="0050671A" w:rsidRDefault="0050671A" w:rsidP="0050671A">
      <w:pPr>
        <w:pStyle w:val="Default"/>
        <w:jc w:val="center"/>
        <w:rPr>
          <w:color w:val="auto"/>
          <w:sz w:val="20"/>
          <w:szCs w:val="20"/>
        </w:rPr>
      </w:pPr>
      <w:r>
        <w:rPr>
          <w:rFonts w:cs="Times New Roman"/>
          <w:b/>
          <w:bCs/>
          <w:color w:val="auto"/>
          <w:sz w:val="20"/>
          <w:szCs w:val="20"/>
        </w:rPr>
        <w:t xml:space="preserve"> ЛИЧНИ ДАННИ ОТ СУБЕКТА НА ЛИЧНИ ДАННИ </w:t>
      </w:r>
      <w:r>
        <w:rPr>
          <w:color w:val="auto"/>
          <w:sz w:val="20"/>
          <w:szCs w:val="20"/>
        </w:rPr>
        <w:t>(ЧЛ. 7, АЛ.3 ОТ ОРЗД )</w:t>
      </w: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jc w:val="both"/>
        <w:rPr>
          <w:color w:val="auto"/>
          <w:sz w:val="20"/>
          <w:szCs w:val="20"/>
        </w:rPr>
      </w:pPr>
      <w:r>
        <w:rPr>
          <w:b/>
          <w:bCs/>
          <w:color w:val="auto"/>
          <w:sz w:val="20"/>
          <w:szCs w:val="20"/>
        </w:rPr>
        <w:t xml:space="preserve">ОТ: </w:t>
      </w:r>
      <w:r>
        <w:rPr>
          <w:color w:val="auto"/>
          <w:sz w:val="20"/>
          <w:szCs w:val="20"/>
        </w:rPr>
        <w:t xml:space="preserve">. . . . . . . . . . . . . . . . . . . . . . . . . . . . . . . . . . . . . .. . . . . . . . . . . . . . . . . . . . . . . . </w:t>
      </w:r>
    </w:p>
    <w:p w:rsidR="0050671A" w:rsidRDefault="0050671A" w:rsidP="0050671A">
      <w:pPr>
        <w:pStyle w:val="Default"/>
        <w:jc w:val="both"/>
        <w:rPr>
          <w:color w:val="auto"/>
          <w:sz w:val="20"/>
          <w:szCs w:val="20"/>
        </w:rPr>
      </w:pPr>
      <w:r>
        <w:rPr>
          <w:color w:val="auto"/>
          <w:sz w:val="20"/>
          <w:szCs w:val="20"/>
        </w:rPr>
        <w:t xml:space="preserve">(три имена и ЕГН) </w:t>
      </w:r>
    </w:p>
    <w:p w:rsidR="0050671A" w:rsidRDefault="0050671A" w:rsidP="0050671A">
      <w:pPr>
        <w:pStyle w:val="Default"/>
        <w:jc w:val="both"/>
        <w:rPr>
          <w:color w:val="auto"/>
          <w:sz w:val="20"/>
          <w:szCs w:val="20"/>
        </w:rPr>
      </w:pPr>
    </w:p>
    <w:p w:rsidR="0050671A" w:rsidRDefault="0050671A" w:rsidP="0050671A">
      <w:pPr>
        <w:pStyle w:val="Default"/>
        <w:jc w:val="both"/>
        <w:rPr>
          <w:color w:val="auto"/>
          <w:sz w:val="20"/>
          <w:szCs w:val="20"/>
        </w:rPr>
      </w:pPr>
      <w:r>
        <w:rPr>
          <w:color w:val="auto"/>
          <w:sz w:val="20"/>
          <w:szCs w:val="20"/>
        </w:rPr>
        <w:t>в качеството ми на субект на лични данни според чл. 4 от ОРЗД</w:t>
      </w:r>
    </w:p>
    <w:p w:rsidR="0050671A" w:rsidRDefault="0050671A" w:rsidP="0050671A">
      <w:pPr>
        <w:pStyle w:val="Default"/>
        <w:jc w:val="both"/>
        <w:rPr>
          <w:color w:val="auto"/>
          <w:sz w:val="20"/>
          <w:szCs w:val="20"/>
        </w:rPr>
      </w:pPr>
    </w:p>
    <w:p w:rsidR="0050671A" w:rsidRDefault="0050671A" w:rsidP="0050671A">
      <w:pPr>
        <w:pStyle w:val="Default"/>
        <w:jc w:val="both"/>
        <w:rPr>
          <w:bCs/>
          <w:color w:val="auto"/>
          <w:sz w:val="20"/>
          <w:szCs w:val="20"/>
        </w:rPr>
      </w:pPr>
    </w:p>
    <w:p w:rsidR="0050671A" w:rsidRPr="004D7B7F" w:rsidRDefault="0050671A" w:rsidP="0050671A">
      <w:pPr>
        <w:pStyle w:val="Default"/>
        <w:jc w:val="both"/>
        <w:rPr>
          <w:b/>
          <w:color w:val="auto"/>
          <w:sz w:val="20"/>
          <w:szCs w:val="20"/>
        </w:rPr>
      </w:pPr>
      <w:r w:rsidRPr="004D7B7F">
        <w:rPr>
          <w:b/>
          <w:bCs/>
          <w:color w:val="auto"/>
          <w:sz w:val="20"/>
          <w:szCs w:val="20"/>
        </w:rPr>
        <w:t xml:space="preserve">Уважаема/и госпожо/господин, </w:t>
      </w:r>
    </w:p>
    <w:p w:rsidR="0050671A" w:rsidRPr="004D7B7F" w:rsidRDefault="0050671A" w:rsidP="0050671A">
      <w:pPr>
        <w:pStyle w:val="Default"/>
        <w:jc w:val="both"/>
        <w:rPr>
          <w:b/>
          <w:color w:val="auto"/>
          <w:sz w:val="20"/>
          <w:szCs w:val="20"/>
        </w:rPr>
      </w:pPr>
    </w:p>
    <w:p w:rsidR="0050671A" w:rsidRDefault="0050671A" w:rsidP="0050671A">
      <w:pPr>
        <w:pStyle w:val="Default"/>
        <w:jc w:val="both"/>
        <w:rPr>
          <w:color w:val="auto"/>
          <w:sz w:val="20"/>
          <w:szCs w:val="20"/>
        </w:rPr>
      </w:pPr>
      <w:r>
        <w:rPr>
          <w:color w:val="auto"/>
          <w:sz w:val="20"/>
          <w:szCs w:val="20"/>
        </w:rPr>
        <w:t xml:space="preserve">в качеството Ви на администратор на мои лични данни, </w:t>
      </w:r>
    </w:p>
    <w:p w:rsidR="0050671A" w:rsidRDefault="0050671A" w:rsidP="0050671A">
      <w:pPr>
        <w:pStyle w:val="Default"/>
        <w:jc w:val="both"/>
        <w:rPr>
          <w:color w:val="auto"/>
          <w:sz w:val="20"/>
          <w:szCs w:val="20"/>
        </w:rPr>
      </w:pPr>
      <w:r>
        <w:rPr>
          <w:color w:val="auto"/>
          <w:sz w:val="20"/>
          <w:szCs w:val="20"/>
        </w:rPr>
        <w:t xml:space="preserve">като се има предвид, че: </w:t>
      </w:r>
    </w:p>
    <w:p w:rsidR="0050671A" w:rsidRPr="00F922EC" w:rsidRDefault="0050671A" w:rsidP="0050671A">
      <w:pPr>
        <w:pStyle w:val="Default"/>
        <w:jc w:val="both"/>
        <w:rPr>
          <w:color w:val="auto"/>
          <w:sz w:val="20"/>
          <w:szCs w:val="20"/>
          <w:lang w:val="en-US"/>
        </w:rPr>
      </w:pPr>
      <w:r>
        <w:rPr>
          <w:color w:val="auto"/>
          <w:sz w:val="20"/>
          <w:szCs w:val="20"/>
        </w:rPr>
        <w:t xml:space="preserve">- съм предоставил/а съгласието си за обработване на следните лични данни: . . . . . . . . . . . . . . . . . . . . . . . . . . . . . . . . . . . . . . . . . . . . . . . . . . . . . . . . . . . . . . . . . . . . . </w:t>
      </w:r>
    </w:p>
    <w:p w:rsidR="0050671A" w:rsidRPr="0050671A" w:rsidRDefault="0050671A" w:rsidP="0050671A">
      <w:pPr>
        <w:pStyle w:val="Default"/>
        <w:jc w:val="both"/>
        <w:rPr>
          <w:color w:val="auto"/>
          <w:sz w:val="20"/>
          <w:szCs w:val="20"/>
        </w:rPr>
      </w:pPr>
      <w:r>
        <w:rPr>
          <w:color w:val="auto"/>
          <w:sz w:val="20"/>
          <w:szCs w:val="20"/>
        </w:rPr>
        <w:t xml:space="preserve">. . . . . . . . . . . . . . . . . . . . . . . . . . . . . . . . . . . . . . . . . . . . . . . . . . . . . . . . . . . . . . . . . . . . . . . . . . . . . . . . . . . . . . . . . . . . . . . . . . . . . . . . . . . . . . . . . . . . . . . . . . . . . . . .  . . . . . . . . . . . . . . . . . . . . . . . . . . . . . . . . . . . . . . . . . . . . . . . . . . . . . . . . . . . . ., по следния начин: . . . . . . . . . . . . . . . . . . . . . . . . . . . . . . . . . . . . . . . . . . . . . . .. (посочва се по какъв начин е дадено съгласието - на хартиен носител, по електронен път и т.н.), във връзка със следната цел: . . . . . . . . . . . . . . . . . . . . . . . . . . . . . . . . . . . . . . . . . . . . . . . . . . . . . . . . . . . . . . . . . . . . . . . . . . . . . . . . . . . . . . . . . . . . . . . . </w:t>
      </w:r>
    </w:p>
    <w:p w:rsidR="0050671A" w:rsidRPr="00F922EC" w:rsidRDefault="0050671A" w:rsidP="0050671A">
      <w:pPr>
        <w:pStyle w:val="Default"/>
        <w:jc w:val="both"/>
        <w:rPr>
          <w:color w:val="auto"/>
          <w:sz w:val="20"/>
          <w:szCs w:val="20"/>
          <w:lang w:val="en-US"/>
        </w:rPr>
      </w:pPr>
    </w:p>
    <w:p w:rsidR="0050671A" w:rsidRDefault="0050671A" w:rsidP="0050671A">
      <w:pPr>
        <w:pStyle w:val="Default"/>
        <w:jc w:val="both"/>
        <w:rPr>
          <w:color w:val="auto"/>
          <w:sz w:val="20"/>
          <w:szCs w:val="20"/>
        </w:rPr>
      </w:pPr>
      <w:r>
        <w:rPr>
          <w:color w:val="auto"/>
          <w:sz w:val="20"/>
          <w:szCs w:val="20"/>
        </w:rPr>
        <w:t xml:space="preserve">С НАСТОЯЩОТО ВИ УВЕДОМЯВАМ, ЧЕ: </w:t>
      </w:r>
    </w:p>
    <w:p w:rsidR="0050671A" w:rsidRDefault="0050671A" w:rsidP="0050671A">
      <w:pPr>
        <w:pStyle w:val="Default"/>
        <w:jc w:val="both"/>
        <w:rPr>
          <w:color w:val="auto"/>
          <w:sz w:val="20"/>
          <w:szCs w:val="20"/>
        </w:rPr>
      </w:pPr>
      <w:r>
        <w:rPr>
          <w:color w:val="auto"/>
          <w:sz w:val="20"/>
          <w:szCs w:val="20"/>
        </w:rPr>
        <w:t xml:space="preserve">- Оттеглям съгласието си личните ми данни, посочени в тази декларация, да бъдат събирани и обработвани за посочената в тази декларация цел. </w:t>
      </w:r>
    </w:p>
    <w:p w:rsidR="0050671A" w:rsidRDefault="0050671A" w:rsidP="0050671A">
      <w:pPr>
        <w:pStyle w:val="Default"/>
        <w:jc w:val="both"/>
        <w:rPr>
          <w:color w:val="auto"/>
          <w:sz w:val="20"/>
          <w:szCs w:val="20"/>
        </w:rPr>
      </w:pPr>
      <w:r>
        <w:rPr>
          <w:color w:val="auto"/>
          <w:sz w:val="20"/>
          <w:szCs w:val="20"/>
        </w:rPr>
        <w:t xml:space="preserve">- Декларирам, че оттеглям своето съгласие за обработване на лични данни свободно, изрично и относно всички лични данни, съгласно собствената си воля и убеждение. </w:t>
      </w:r>
    </w:p>
    <w:p w:rsidR="0050671A" w:rsidRDefault="0050671A" w:rsidP="0050671A">
      <w:pPr>
        <w:pStyle w:val="Default"/>
        <w:jc w:val="both"/>
        <w:rPr>
          <w:color w:val="auto"/>
          <w:sz w:val="20"/>
          <w:szCs w:val="20"/>
        </w:rPr>
      </w:pPr>
      <w:r>
        <w:rPr>
          <w:color w:val="auto"/>
          <w:sz w:val="20"/>
          <w:szCs w:val="20"/>
        </w:rPr>
        <w:t xml:space="preserve">- Запознат/а съм, че имам право на възражения и жалби пред Комисия за защита на личните данни, която е надзорен орган в Република България, в случай, че администраторът продължи обработването на личните ми данни след оттеглянето на съгласието с настоящото уведомление. </w:t>
      </w:r>
    </w:p>
    <w:p w:rsidR="0050671A" w:rsidRDefault="0050671A" w:rsidP="0050671A">
      <w:pPr>
        <w:pStyle w:val="Default"/>
        <w:jc w:val="both"/>
        <w:rPr>
          <w:color w:val="auto"/>
          <w:sz w:val="20"/>
          <w:szCs w:val="20"/>
        </w:rPr>
      </w:pPr>
    </w:p>
    <w:p w:rsidR="0050671A" w:rsidRDefault="0050671A" w:rsidP="0050671A">
      <w:pPr>
        <w:pStyle w:val="Default"/>
        <w:jc w:val="both"/>
        <w:rPr>
          <w:color w:val="auto"/>
          <w:sz w:val="20"/>
          <w:szCs w:val="20"/>
        </w:rPr>
      </w:pPr>
    </w:p>
    <w:p w:rsidR="0050671A" w:rsidRDefault="0050671A" w:rsidP="0050671A">
      <w:pPr>
        <w:pStyle w:val="Default"/>
        <w:pageBreakBefore/>
        <w:jc w:val="both"/>
        <w:rPr>
          <w:color w:val="auto"/>
          <w:sz w:val="20"/>
          <w:szCs w:val="20"/>
        </w:rPr>
      </w:pPr>
      <w:r>
        <w:rPr>
          <w:color w:val="auto"/>
          <w:sz w:val="20"/>
          <w:szCs w:val="20"/>
        </w:rPr>
        <w:lastRenderedPageBreak/>
        <w:t xml:space="preserve">Изразявам предпочитанието си комуникацията с мен във връзка с изпълнението на настоящото искане да бъде извършвана по следните начини: </w:t>
      </w:r>
    </w:p>
    <w:tbl>
      <w:tblPr>
        <w:tblW w:w="0" w:type="auto"/>
        <w:tblBorders>
          <w:top w:val="nil"/>
          <w:left w:val="nil"/>
          <w:bottom w:val="nil"/>
          <w:right w:val="nil"/>
        </w:tblBorders>
        <w:tblLayout w:type="fixed"/>
        <w:tblLook w:val="0000" w:firstRow="0" w:lastRow="0" w:firstColumn="0" w:lastColumn="0" w:noHBand="0" w:noVBand="0"/>
      </w:tblPr>
      <w:tblGrid>
        <w:gridCol w:w="675"/>
        <w:gridCol w:w="142"/>
        <w:gridCol w:w="8537"/>
      </w:tblGrid>
      <w:tr w:rsidR="0050671A" w:rsidTr="00754C80">
        <w:trPr>
          <w:trHeight w:val="678"/>
        </w:trPr>
        <w:tc>
          <w:tcPr>
            <w:tcW w:w="675" w:type="dxa"/>
          </w:tcPr>
          <w:p w:rsidR="0050671A" w:rsidRDefault="0050671A" w:rsidP="00754C80">
            <w:pPr>
              <w:pStyle w:val="Default"/>
              <w:jc w:val="both"/>
              <w:rPr>
                <w:rFonts w:ascii="MS Gothic" w:eastAsia="MS Gothic" w:cs="MS Gothic"/>
                <w:sz w:val="20"/>
                <w:szCs w:val="20"/>
              </w:rPr>
            </w:pPr>
            <w:r>
              <w:rPr>
                <w:rFonts w:ascii="MS Gothic" w:eastAsia="MS Gothic" w:cs="MS Gothic" w:hint="eastAsia"/>
                <w:sz w:val="20"/>
                <w:szCs w:val="20"/>
              </w:rPr>
              <w:t>☐</w:t>
            </w:r>
          </w:p>
        </w:tc>
        <w:tc>
          <w:tcPr>
            <w:tcW w:w="8679" w:type="dxa"/>
            <w:gridSpan w:val="2"/>
          </w:tcPr>
          <w:p w:rsidR="0050671A" w:rsidRDefault="0050671A" w:rsidP="00754C80">
            <w:pPr>
              <w:pStyle w:val="Default"/>
              <w:jc w:val="both"/>
              <w:rPr>
                <w:sz w:val="20"/>
                <w:szCs w:val="20"/>
              </w:rPr>
            </w:pPr>
            <w:r>
              <w:rPr>
                <w:sz w:val="20"/>
                <w:szCs w:val="20"/>
              </w:rPr>
              <w:t xml:space="preserve">на следния телефонен номер: </w:t>
            </w:r>
          </w:p>
          <w:p w:rsidR="0050671A" w:rsidRDefault="0050671A" w:rsidP="00754C80">
            <w:pPr>
              <w:pStyle w:val="Default"/>
              <w:jc w:val="both"/>
              <w:rPr>
                <w:sz w:val="20"/>
                <w:szCs w:val="20"/>
              </w:rPr>
            </w:pPr>
            <w:r>
              <w:rPr>
                <w:sz w:val="20"/>
                <w:szCs w:val="20"/>
              </w:rPr>
              <w:t xml:space="preserve">. . . . . . . . . . . . . . . . . . . . . . . . . . . . . . . . . . . . . . . . . . . . . . . . . . . . . . . . . . . </w:t>
            </w:r>
          </w:p>
        </w:tc>
      </w:tr>
      <w:tr w:rsidR="0050671A" w:rsidTr="00754C80">
        <w:trPr>
          <w:trHeight w:val="678"/>
        </w:trPr>
        <w:tc>
          <w:tcPr>
            <w:tcW w:w="817" w:type="dxa"/>
            <w:gridSpan w:val="2"/>
          </w:tcPr>
          <w:p w:rsidR="0050671A" w:rsidRDefault="0050671A" w:rsidP="00754C80">
            <w:pPr>
              <w:pStyle w:val="Default"/>
              <w:jc w:val="both"/>
              <w:rPr>
                <w:rFonts w:ascii="MS Gothic" w:eastAsia="MS Gothic" w:cs="MS Gothic"/>
                <w:sz w:val="20"/>
                <w:szCs w:val="20"/>
              </w:rPr>
            </w:pPr>
            <w:r>
              <w:rPr>
                <w:rFonts w:ascii="MS Gothic" w:eastAsia="MS Gothic" w:cs="MS Gothic" w:hint="eastAsia"/>
                <w:sz w:val="20"/>
                <w:szCs w:val="20"/>
              </w:rPr>
              <w:t>☐</w:t>
            </w:r>
          </w:p>
        </w:tc>
        <w:tc>
          <w:tcPr>
            <w:tcW w:w="8537" w:type="dxa"/>
          </w:tcPr>
          <w:p w:rsidR="0050671A" w:rsidRDefault="0050671A" w:rsidP="00754C80">
            <w:pPr>
              <w:pStyle w:val="Default"/>
              <w:ind w:left="-108"/>
              <w:jc w:val="both"/>
              <w:rPr>
                <w:sz w:val="20"/>
                <w:szCs w:val="20"/>
              </w:rPr>
            </w:pPr>
            <w:r>
              <w:rPr>
                <w:sz w:val="20"/>
                <w:szCs w:val="20"/>
              </w:rPr>
              <w:t xml:space="preserve">на следния имейл адрес: </w:t>
            </w:r>
          </w:p>
          <w:p w:rsidR="0050671A" w:rsidRDefault="0050671A" w:rsidP="00754C80">
            <w:pPr>
              <w:pStyle w:val="Default"/>
              <w:ind w:left="-108"/>
              <w:jc w:val="both"/>
              <w:rPr>
                <w:sz w:val="20"/>
                <w:szCs w:val="20"/>
              </w:rPr>
            </w:pPr>
            <w:r>
              <w:rPr>
                <w:sz w:val="20"/>
                <w:szCs w:val="20"/>
              </w:rPr>
              <w:t xml:space="preserve">. . . . . . . . . . . . . . . . . . . . . . . . . . . . . . . . . . . . . . . . . . . . . . . . . . . . . . . . . . . </w:t>
            </w:r>
          </w:p>
        </w:tc>
      </w:tr>
      <w:tr w:rsidR="0050671A" w:rsidTr="00754C80">
        <w:trPr>
          <w:trHeight w:val="678"/>
        </w:trPr>
        <w:tc>
          <w:tcPr>
            <w:tcW w:w="817" w:type="dxa"/>
            <w:gridSpan w:val="2"/>
          </w:tcPr>
          <w:p w:rsidR="0050671A" w:rsidRDefault="0050671A" w:rsidP="00754C80">
            <w:pPr>
              <w:pStyle w:val="Default"/>
              <w:ind w:right="-108"/>
              <w:jc w:val="both"/>
              <w:rPr>
                <w:rFonts w:ascii="MS Gothic" w:eastAsia="MS Gothic" w:cs="MS Gothic"/>
                <w:sz w:val="20"/>
                <w:szCs w:val="20"/>
              </w:rPr>
            </w:pPr>
            <w:r>
              <w:rPr>
                <w:rFonts w:ascii="MS Gothic" w:eastAsia="MS Gothic" w:cs="MS Gothic" w:hint="eastAsia"/>
                <w:sz w:val="20"/>
                <w:szCs w:val="20"/>
              </w:rPr>
              <w:t>☐</w:t>
            </w:r>
          </w:p>
        </w:tc>
        <w:tc>
          <w:tcPr>
            <w:tcW w:w="8537" w:type="dxa"/>
          </w:tcPr>
          <w:p w:rsidR="0050671A" w:rsidRDefault="0050671A" w:rsidP="00754C80">
            <w:pPr>
              <w:pStyle w:val="Default"/>
              <w:ind w:left="-108" w:right="-108"/>
              <w:jc w:val="both"/>
              <w:rPr>
                <w:sz w:val="20"/>
                <w:szCs w:val="20"/>
              </w:rPr>
            </w:pPr>
            <w:r>
              <w:rPr>
                <w:sz w:val="20"/>
                <w:szCs w:val="20"/>
              </w:rPr>
              <w:t xml:space="preserve">чрез конвенционална кореспонденция с използването на сигурен куриер до адрес: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tc>
      </w:tr>
      <w:tr w:rsidR="0050671A" w:rsidTr="00754C80">
        <w:trPr>
          <w:trHeight w:val="678"/>
        </w:trPr>
        <w:tc>
          <w:tcPr>
            <w:tcW w:w="817" w:type="dxa"/>
            <w:gridSpan w:val="2"/>
          </w:tcPr>
          <w:p w:rsidR="0050671A" w:rsidRDefault="0050671A" w:rsidP="00754C80">
            <w:pPr>
              <w:pStyle w:val="Default"/>
              <w:ind w:right="-108"/>
              <w:jc w:val="both"/>
              <w:rPr>
                <w:rFonts w:ascii="MS Gothic" w:eastAsia="MS Gothic" w:cs="MS Gothic"/>
                <w:sz w:val="20"/>
                <w:szCs w:val="20"/>
              </w:rPr>
            </w:pPr>
          </w:p>
        </w:tc>
        <w:tc>
          <w:tcPr>
            <w:tcW w:w="8537" w:type="dxa"/>
          </w:tcPr>
          <w:p w:rsidR="0050671A" w:rsidRDefault="0050671A" w:rsidP="00754C80">
            <w:pPr>
              <w:pStyle w:val="Default"/>
              <w:ind w:left="-108" w:right="-108"/>
              <w:jc w:val="both"/>
              <w:rPr>
                <w:sz w:val="20"/>
                <w:szCs w:val="20"/>
              </w:rPr>
            </w:pPr>
          </w:p>
        </w:tc>
      </w:tr>
    </w:tbl>
    <w:p w:rsidR="0050671A" w:rsidRDefault="0050671A" w:rsidP="0050671A">
      <w:pPr>
        <w:jc w:val="both"/>
        <w:rPr>
          <w:rFonts w:ascii="Verdana" w:hAnsi="Verdana"/>
          <w:sz w:val="20"/>
          <w:szCs w:val="20"/>
        </w:rPr>
      </w:pPr>
      <w:r w:rsidRPr="00F922EC">
        <w:rPr>
          <w:rFonts w:ascii="Verdana" w:hAnsi="Verdana"/>
          <w:sz w:val="20"/>
          <w:szCs w:val="20"/>
        </w:rPr>
        <w:t>Личните данни, ко</w:t>
      </w:r>
      <w:r>
        <w:rPr>
          <w:rFonts w:ascii="Verdana" w:hAnsi="Verdana"/>
          <w:sz w:val="20"/>
          <w:szCs w:val="20"/>
        </w:rPr>
        <w:t xml:space="preserve">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 осигуряване на правата му по настоящата заявка и според ОРЗД. Данните ще се съхраняват за осигуряване на легитимния интерес на администратора за проверки от КЗЛД до по-късната от двете дати – пет години след обработване на искането или датата на изтриване на личните данни на субекта, когато се обработват на други основания. </w:t>
      </w:r>
    </w:p>
    <w:p w:rsidR="0050671A" w:rsidRPr="006F5F5C"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r w:rsidRPr="006F5F5C">
        <w:rPr>
          <w:rFonts w:ascii="Verdana" w:hAnsi="Verdana"/>
          <w:b/>
          <w:sz w:val="20"/>
          <w:szCs w:val="20"/>
        </w:rPr>
        <w:t>Дата: …………………………</w:t>
      </w:r>
      <w:r w:rsidRPr="006F5F5C">
        <w:rPr>
          <w:rFonts w:ascii="Verdana" w:hAnsi="Verdana"/>
          <w:b/>
          <w:sz w:val="20"/>
          <w:szCs w:val="20"/>
        </w:rPr>
        <w:tab/>
      </w:r>
      <w:r w:rsidRPr="006F5F5C">
        <w:rPr>
          <w:rFonts w:ascii="Verdana" w:hAnsi="Verdana"/>
          <w:b/>
          <w:sz w:val="20"/>
          <w:szCs w:val="20"/>
        </w:rPr>
        <w:tab/>
      </w:r>
      <w:r w:rsidRPr="006F5F5C">
        <w:rPr>
          <w:rFonts w:ascii="Verdana" w:hAnsi="Verdana"/>
          <w:b/>
          <w:sz w:val="20"/>
          <w:szCs w:val="20"/>
        </w:rPr>
        <w:tab/>
      </w:r>
      <w:r>
        <w:rPr>
          <w:rFonts w:ascii="Verdana" w:hAnsi="Verdana"/>
          <w:b/>
          <w:sz w:val="20"/>
          <w:szCs w:val="20"/>
        </w:rPr>
        <w:tab/>
      </w:r>
      <w:r>
        <w:rPr>
          <w:rFonts w:ascii="Verdana" w:hAnsi="Verdana"/>
          <w:b/>
          <w:sz w:val="20"/>
          <w:szCs w:val="20"/>
        </w:rPr>
        <w:tab/>
      </w:r>
      <w:r w:rsidRPr="006F5F5C">
        <w:rPr>
          <w:rFonts w:ascii="Verdana" w:hAnsi="Verdana"/>
          <w:b/>
          <w:sz w:val="20"/>
          <w:szCs w:val="20"/>
        </w:rPr>
        <w:t>Подпис: ……………………………</w:t>
      </w:r>
    </w:p>
    <w:p w:rsidR="0050671A"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r>
        <w:rPr>
          <w:rFonts w:ascii="Verdana" w:hAnsi="Verdana"/>
          <w:b/>
          <w:sz w:val="20"/>
          <w:szCs w:val="20"/>
        </w:rPr>
        <w:t>Получено от: ………………………………………………………………………………………………</w:t>
      </w:r>
    </w:p>
    <w:p w:rsidR="0050671A"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Pr="00AE66C5" w:rsidRDefault="0050671A" w:rsidP="0050671A">
      <w:pPr>
        <w:pStyle w:val="Default"/>
        <w:jc w:val="right"/>
        <w:rPr>
          <w:b/>
          <w:bCs/>
          <w:sz w:val="22"/>
          <w:szCs w:val="22"/>
        </w:rPr>
      </w:pPr>
      <w:r>
        <w:rPr>
          <w:b/>
          <w:bCs/>
          <w:sz w:val="22"/>
          <w:szCs w:val="22"/>
        </w:rPr>
        <w:lastRenderedPageBreak/>
        <w:t>ПРИЛОЖЕНИЕ № 3</w:t>
      </w:r>
    </w:p>
    <w:p w:rsidR="0050671A" w:rsidRDefault="0050671A" w:rsidP="0050671A">
      <w:pPr>
        <w:pStyle w:val="Default"/>
        <w:rPr>
          <w:b/>
          <w:bCs/>
          <w:sz w:val="22"/>
          <w:szCs w:val="22"/>
        </w:rPr>
      </w:pPr>
    </w:p>
    <w:p w:rsidR="0050671A" w:rsidRDefault="0050671A" w:rsidP="0050671A">
      <w:pPr>
        <w:pStyle w:val="Default"/>
        <w:jc w:val="center"/>
        <w:rPr>
          <w:rFonts w:cs="Times New Roman"/>
          <w:b/>
          <w:bCs/>
          <w:color w:val="auto"/>
        </w:rPr>
      </w:pPr>
    </w:p>
    <w:p w:rsidR="0050671A" w:rsidRPr="00AE66C5" w:rsidRDefault="0050671A" w:rsidP="0050671A">
      <w:pPr>
        <w:pStyle w:val="Default"/>
        <w:jc w:val="center"/>
        <w:rPr>
          <w:rFonts w:cs="Times New Roman"/>
          <w:b/>
          <w:bCs/>
          <w:color w:val="auto"/>
        </w:rPr>
      </w:pPr>
    </w:p>
    <w:p w:rsidR="0050671A" w:rsidRDefault="0050671A" w:rsidP="0050671A">
      <w:pPr>
        <w:pStyle w:val="Default"/>
        <w:ind w:left="4248" w:firstLine="708"/>
        <w:jc w:val="center"/>
        <w:rPr>
          <w:rFonts w:cs="Times New Roman"/>
          <w:b/>
          <w:bCs/>
          <w:color w:val="auto"/>
        </w:rPr>
      </w:pPr>
      <w:r w:rsidRPr="00AE66C5">
        <w:rPr>
          <w:rFonts w:cs="Times New Roman"/>
          <w:b/>
          <w:bCs/>
          <w:color w:val="auto"/>
        </w:rPr>
        <w:t xml:space="preserve">ДО: </w:t>
      </w:r>
      <w:r>
        <w:rPr>
          <w:rFonts w:cs="Times New Roman"/>
          <w:b/>
          <w:bCs/>
          <w:color w:val="auto"/>
        </w:rPr>
        <w:tab/>
        <w:t>……………………………</w:t>
      </w:r>
    </w:p>
    <w:p w:rsidR="0050671A" w:rsidRPr="00AE66C5" w:rsidRDefault="0050671A" w:rsidP="0050671A">
      <w:pPr>
        <w:pStyle w:val="Default"/>
        <w:ind w:left="4956" w:firstLine="708"/>
        <w:jc w:val="center"/>
        <w:rPr>
          <w:rFonts w:cs="Times New Roman"/>
          <w:b/>
          <w:bCs/>
          <w:color w:val="auto"/>
        </w:rPr>
      </w:pPr>
      <w:r>
        <w:rPr>
          <w:rFonts w:cs="Times New Roman"/>
          <w:b/>
          <w:bCs/>
          <w:color w:val="auto"/>
        </w:rPr>
        <w:t>……………………………</w:t>
      </w:r>
    </w:p>
    <w:p w:rsidR="0050671A" w:rsidRPr="00AE66C5" w:rsidRDefault="0050671A" w:rsidP="0050671A">
      <w:pPr>
        <w:pStyle w:val="Default"/>
        <w:jc w:val="center"/>
        <w:rPr>
          <w:rFonts w:cs="Times New Roman"/>
          <w:b/>
          <w:bCs/>
          <w:color w:val="auto"/>
        </w:rPr>
      </w:pPr>
      <w:r w:rsidRPr="00AE66C5">
        <w:rPr>
          <w:rFonts w:cs="Times New Roman"/>
          <w:b/>
          <w:bCs/>
          <w:color w:val="auto"/>
        </w:rPr>
        <w:tab/>
      </w:r>
    </w:p>
    <w:p w:rsidR="0050671A" w:rsidRDefault="0050671A" w:rsidP="0050671A">
      <w:pPr>
        <w:pStyle w:val="Default"/>
        <w:jc w:val="center"/>
        <w:rPr>
          <w:rFonts w:cs="Times New Roman"/>
          <w:b/>
          <w:bCs/>
          <w:color w:val="auto"/>
        </w:rPr>
      </w:pPr>
    </w:p>
    <w:p w:rsidR="0050671A" w:rsidRDefault="0050671A" w:rsidP="0050671A">
      <w:pPr>
        <w:pStyle w:val="Default"/>
        <w:jc w:val="center"/>
        <w:rPr>
          <w:rFonts w:cs="Times New Roman"/>
          <w:b/>
          <w:bCs/>
          <w:color w:val="auto"/>
        </w:rPr>
      </w:pPr>
    </w:p>
    <w:p w:rsidR="0050671A" w:rsidRPr="00AE66C5" w:rsidRDefault="0050671A" w:rsidP="0050671A">
      <w:pPr>
        <w:pStyle w:val="Default"/>
        <w:jc w:val="center"/>
        <w:rPr>
          <w:rFonts w:cs="Times New Roman"/>
          <w:b/>
          <w:bCs/>
          <w:color w:val="auto"/>
        </w:rPr>
      </w:pPr>
    </w:p>
    <w:p w:rsidR="0050671A" w:rsidRPr="00F552A1" w:rsidRDefault="0050671A" w:rsidP="0050671A">
      <w:pPr>
        <w:pStyle w:val="Default"/>
        <w:jc w:val="center"/>
        <w:rPr>
          <w:rFonts w:cs="Times New Roman"/>
          <w:b/>
          <w:bCs/>
          <w:color w:val="auto"/>
          <w:sz w:val="28"/>
          <w:szCs w:val="28"/>
        </w:rPr>
      </w:pPr>
      <w:r>
        <w:rPr>
          <w:rFonts w:cs="Times New Roman"/>
          <w:b/>
          <w:bCs/>
          <w:color w:val="auto"/>
          <w:sz w:val="28"/>
          <w:szCs w:val="28"/>
        </w:rPr>
        <w:t>ИСКАНЕ</w:t>
      </w:r>
    </w:p>
    <w:p w:rsidR="0050671A" w:rsidRDefault="0050671A" w:rsidP="0050671A">
      <w:pPr>
        <w:pStyle w:val="Default"/>
        <w:jc w:val="center"/>
        <w:rPr>
          <w:rFonts w:cs="Times New Roman"/>
          <w:b/>
          <w:bCs/>
          <w:color w:val="auto"/>
          <w:sz w:val="20"/>
          <w:szCs w:val="20"/>
        </w:rPr>
      </w:pPr>
      <w:r>
        <w:rPr>
          <w:rFonts w:cs="Times New Roman"/>
          <w:b/>
          <w:bCs/>
          <w:color w:val="auto"/>
          <w:sz w:val="20"/>
          <w:szCs w:val="20"/>
        </w:rPr>
        <w:t xml:space="preserve">ЗА УПРАЖНЯВАНЕ НА ПРАВА НА СУБЕКТ НА ЛИЧНИ ДАННИ </w:t>
      </w:r>
    </w:p>
    <w:p w:rsidR="0050671A" w:rsidRDefault="0050671A" w:rsidP="0050671A">
      <w:pPr>
        <w:pStyle w:val="Default"/>
        <w:jc w:val="center"/>
        <w:rPr>
          <w:color w:val="auto"/>
          <w:sz w:val="20"/>
          <w:szCs w:val="20"/>
        </w:rPr>
      </w:pPr>
      <w:r>
        <w:rPr>
          <w:color w:val="auto"/>
          <w:sz w:val="20"/>
          <w:szCs w:val="20"/>
        </w:rPr>
        <w:t>(ЧЛ. 12-21 ОТ ОРЗД )</w:t>
      </w: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jc w:val="both"/>
        <w:rPr>
          <w:color w:val="auto"/>
          <w:sz w:val="20"/>
          <w:szCs w:val="20"/>
        </w:rPr>
      </w:pPr>
      <w:r>
        <w:rPr>
          <w:b/>
          <w:bCs/>
          <w:color w:val="auto"/>
          <w:sz w:val="20"/>
          <w:szCs w:val="20"/>
        </w:rPr>
        <w:t xml:space="preserve">ОТ: </w:t>
      </w:r>
      <w:r>
        <w:rPr>
          <w:color w:val="auto"/>
          <w:sz w:val="20"/>
          <w:szCs w:val="20"/>
        </w:rPr>
        <w:t xml:space="preserve">. . . . . . . . . . . . . . . . . . . . . . . . . . . . . . . . . . . . . .. . . . . . . . . . . . . . . . . . . . . . . </w:t>
      </w:r>
    </w:p>
    <w:p w:rsidR="0050671A" w:rsidRDefault="0050671A" w:rsidP="0050671A">
      <w:pPr>
        <w:pStyle w:val="Default"/>
        <w:jc w:val="both"/>
        <w:rPr>
          <w:color w:val="auto"/>
          <w:sz w:val="20"/>
          <w:szCs w:val="20"/>
        </w:rPr>
      </w:pPr>
      <w:r>
        <w:rPr>
          <w:color w:val="auto"/>
          <w:sz w:val="20"/>
          <w:szCs w:val="20"/>
        </w:rPr>
        <w:t xml:space="preserve">. . . . . . . . . . . . . . . . . . . . . . . . . . . . . . . . . . . . .. . . . . . . . . . . . . . . . . . . . . . . </w:t>
      </w:r>
    </w:p>
    <w:p w:rsidR="0050671A" w:rsidRDefault="0050671A" w:rsidP="0050671A">
      <w:pPr>
        <w:pStyle w:val="Default"/>
        <w:jc w:val="both"/>
        <w:rPr>
          <w:color w:val="auto"/>
          <w:sz w:val="20"/>
          <w:szCs w:val="20"/>
        </w:rPr>
      </w:pPr>
    </w:p>
    <w:p w:rsidR="0050671A" w:rsidRDefault="0050671A" w:rsidP="0050671A">
      <w:pPr>
        <w:pStyle w:val="Default"/>
        <w:jc w:val="both"/>
        <w:rPr>
          <w:color w:val="auto"/>
          <w:sz w:val="20"/>
          <w:szCs w:val="20"/>
        </w:rPr>
      </w:pPr>
      <w:r>
        <w:rPr>
          <w:color w:val="auto"/>
          <w:sz w:val="20"/>
          <w:szCs w:val="20"/>
        </w:rPr>
        <w:t xml:space="preserve">(три имена и ЕГН ) </w:t>
      </w:r>
    </w:p>
    <w:p w:rsidR="0050671A" w:rsidRDefault="0050671A" w:rsidP="0050671A">
      <w:pPr>
        <w:pStyle w:val="Default"/>
        <w:jc w:val="both"/>
        <w:rPr>
          <w:color w:val="auto"/>
          <w:sz w:val="20"/>
          <w:szCs w:val="20"/>
        </w:rPr>
      </w:pPr>
      <w:r>
        <w:rPr>
          <w:color w:val="auto"/>
          <w:sz w:val="20"/>
          <w:szCs w:val="20"/>
        </w:rPr>
        <w:t xml:space="preserve">в качеството ми на субект на лични данни според чл. 4 от ОРЗД </w:t>
      </w:r>
    </w:p>
    <w:p w:rsidR="0050671A" w:rsidRDefault="0050671A" w:rsidP="0050671A">
      <w:pPr>
        <w:pStyle w:val="Default"/>
        <w:jc w:val="both"/>
        <w:rPr>
          <w:color w:val="auto"/>
          <w:sz w:val="20"/>
          <w:szCs w:val="20"/>
        </w:rPr>
      </w:pPr>
    </w:p>
    <w:p w:rsidR="0050671A" w:rsidRDefault="0050671A" w:rsidP="0050671A">
      <w:pPr>
        <w:pStyle w:val="Default"/>
        <w:jc w:val="both"/>
        <w:rPr>
          <w:bCs/>
          <w:color w:val="auto"/>
          <w:sz w:val="20"/>
          <w:szCs w:val="20"/>
        </w:rPr>
      </w:pPr>
    </w:p>
    <w:p w:rsidR="0050671A" w:rsidRPr="004D7B7F" w:rsidRDefault="0050671A" w:rsidP="0050671A">
      <w:pPr>
        <w:pStyle w:val="Default"/>
        <w:jc w:val="both"/>
        <w:rPr>
          <w:b/>
          <w:color w:val="auto"/>
          <w:sz w:val="20"/>
          <w:szCs w:val="20"/>
        </w:rPr>
      </w:pPr>
      <w:r w:rsidRPr="004D7B7F">
        <w:rPr>
          <w:b/>
          <w:bCs/>
          <w:color w:val="auto"/>
          <w:sz w:val="20"/>
          <w:szCs w:val="20"/>
        </w:rPr>
        <w:t xml:space="preserve">Уважаема/и госпожо/господин, </w:t>
      </w:r>
    </w:p>
    <w:p w:rsidR="0050671A" w:rsidRPr="004D7B7F" w:rsidRDefault="0050671A" w:rsidP="0050671A">
      <w:pPr>
        <w:pStyle w:val="Default"/>
        <w:jc w:val="both"/>
        <w:rPr>
          <w:b/>
          <w:color w:val="auto"/>
          <w:sz w:val="20"/>
          <w:szCs w:val="20"/>
        </w:rPr>
      </w:pPr>
    </w:p>
    <w:p w:rsidR="0050671A" w:rsidRDefault="0050671A" w:rsidP="0050671A">
      <w:pPr>
        <w:pStyle w:val="Default"/>
        <w:jc w:val="both"/>
        <w:rPr>
          <w:color w:val="auto"/>
          <w:sz w:val="20"/>
          <w:szCs w:val="20"/>
        </w:rPr>
      </w:pPr>
      <w:r>
        <w:rPr>
          <w:color w:val="auto"/>
          <w:sz w:val="20"/>
          <w:szCs w:val="20"/>
        </w:rPr>
        <w:t xml:space="preserve">в качеството Ви на администратор на мои лични данни, </w:t>
      </w:r>
    </w:p>
    <w:p w:rsidR="0050671A" w:rsidRDefault="0050671A" w:rsidP="0050671A">
      <w:pPr>
        <w:pStyle w:val="Default"/>
        <w:rPr>
          <w:b/>
          <w:bCs/>
          <w:sz w:val="20"/>
          <w:szCs w:val="20"/>
        </w:rPr>
      </w:pPr>
      <w:r>
        <w:rPr>
          <w:b/>
          <w:bCs/>
          <w:sz w:val="20"/>
          <w:szCs w:val="20"/>
        </w:rPr>
        <w:t xml:space="preserve">с настоящото Ви уведомявам, че желая да упражня правата си на субект на лични данни (чл. 12-21 от ОЗРД), както следва: </w:t>
      </w:r>
    </w:p>
    <w:p w:rsidR="0050671A" w:rsidRDefault="0050671A" w:rsidP="0050671A">
      <w:pPr>
        <w:pStyle w:val="Default"/>
        <w:rPr>
          <w:sz w:val="20"/>
          <w:szCs w:val="20"/>
        </w:rPr>
      </w:pPr>
    </w:p>
    <w:p w:rsidR="0050671A" w:rsidRDefault="0050671A" w:rsidP="0050671A">
      <w:pPr>
        <w:pStyle w:val="Default"/>
        <w:rPr>
          <w:i/>
          <w:sz w:val="16"/>
          <w:szCs w:val="16"/>
        </w:rPr>
      </w:pPr>
      <w:r w:rsidRPr="0071152E">
        <w:rPr>
          <w:i/>
          <w:sz w:val="16"/>
          <w:szCs w:val="16"/>
        </w:rPr>
        <w:t xml:space="preserve">(В следващата таблица се поставя отметка пред правата, които лицето желае да упражни и се попълва съответната необходима информация, а ненужните редове се зачертават. За обслужване на искането е желателно да предоставите в максимална степен поисканата информация, като задължително следва да предоставите поне три имена, ЕГН и да посочите начин за комуникация.) </w:t>
      </w:r>
    </w:p>
    <w:p w:rsidR="0050671A" w:rsidRDefault="0050671A" w:rsidP="0050671A">
      <w:pPr>
        <w:pStyle w:val="Default"/>
        <w:rPr>
          <w:i/>
          <w:sz w:val="16"/>
          <w:szCs w:val="16"/>
        </w:rPr>
      </w:pPr>
    </w:p>
    <w:p w:rsidR="0050671A" w:rsidRDefault="0050671A" w:rsidP="0050671A">
      <w:pPr>
        <w:pStyle w:val="Default"/>
        <w:rPr>
          <w:i/>
          <w:sz w:val="16"/>
          <w:szCs w:val="16"/>
        </w:rPr>
      </w:pPr>
    </w:p>
    <w:p w:rsidR="0050671A" w:rsidRPr="0071152E" w:rsidRDefault="0050671A" w:rsidP="0050671A">
      <w:pPr>
        <w:pStyle w:val="Default"/>
        <w:rPr>
          <w:i/>
          <w:sz w:val="16"/>
          <w:szCs w:val="16"/>
        </w:rPr>
      </w:pPr>
    </w:p>
    <w:tbl>
      <w:tblPr>
        <w:tblW w:w="10093" w:type="dxa"/>
        <w:tblBorders>
          <w:top w:val="nil"/>
          <w:left w:val="nil"/>
          <w:bottom w:val="nil"/>
          <w:right w:val="nil"/>
        </w:tblBorders>
        <w:tblLayout w:type="fixed"/>
        <w:tblLook w:val="0000" w:firstRow="0" w:lastRow="0" w:firstColumn="0" w:lastColumn="0" w:noHBand="0" w:noVBand="0"/>
      </w:tblPr>
      <w:tblGrid>
        <w:gridCol w:w="675"/>
        <w:gridCol w:w="9418"/>
      </w:tblGrid>
      <w:tr w:rsidR="0050671A" w:rsidTr="00754C80">
        <w:trPr>
          <w:trHeight w:val="193"/>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50671A">
            <w:pPr>
              <w:pStyle w:val="Default"/>
              <w:numPr>
                <w:ilvl w:val="0"/>
                <w:numId w:val="1"/>
              </w:numPr>
              <w:ind w:hanging="720"/>
              <w:rPr>
                <w:sz w:val="20"/>
                <w:szCs w:val="20"/>
              </w:rPr>
            </w:pPr>
            <w:r>
              <w:rPr>
                <w:b/>
                <w:bCs/>
                <w:sz w:val="20"/>
                <w:szCs w:val="20"/>
              </w:rPr>
              <w:t xml:space="preserve">Искане за достъп до личните ми данни </w:t>
            </w:r>
            <w:r>
              <w:rPr>
                <w:sz w:val="20"/>
                <w:szCs w:val="20"/>
              </w:rPr>
              <w:t xml:space="preserve">(чл. 15 ОЗРД) </w:t>
            </w:r>
          </w:p>
          <w:p w:rsidR="0050671A" w:rsidRDefault="0050671A" w:rsidP="00754C80">
            <w:pPr>
              <w:pStyle w:val="Default"/>
              <w:ind w:left="720"/>
              <w:rPr>
                <w:sz w:val="20"/>
                <w:szCs w:val="20"/>
              </w:rPr>
            </w:pPr>
          </w:p>
        </w:tc>
      </w:tr>
      <w:tr w:rsidR="0050671A" w:rsidTr="00754C80">
        <w:trPr>
          <w:trHeight w:val="1410"/>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е ми е,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и са ми необходими за следната цел:. . .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p>
        </w:tc>
      </w:tr>
      <w:tr w:rsidR="0050671A" w:rsidTr="00754C80">
        <w:trPr>
          <w:trHeight w:val="436"/>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b/>
                <w:bCs/>
                <w:sz w:val="20"/>
                <w:szCs w:val="20"/>
              </w:rPr>
            </w:pPr>
            <w:r>
              <w:rPr>
                <w:b/>
                <w:bCs/>
                <w:sz w:val="20"/>
                <w:szCs w:val="20"/>
              </w:rPr>
              <w:t xml:space="preserve">Искане за достъп до лични данни с цел установяване на наличие, точност и актуалност </w:t>
            </w:r>
          </w:p>
          <w:p w:rsidR="0050671A" w:rsidRPr="00000B4D" w:rsidRDefault="0050671A" w:rsidP="00754C80">
            <w:pPr>
              <w:pStyle w:val="Default"/>
              <w:rPr>
                <w:b/>
                <w:bCs/>
                <w:sz w:val="20"/>
                <w:szCs w:val="20"/>
              </w:rPr>
            </w:pPr>
          </w:p>
        </w:tc>
      </w:tr>
      <w:tr w:rsidR="0050671A" w:rsidTr="00754C80">
        <w:trPr>
          <w:trHeight w:val="1165"/>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Моля да ми бъде предоставен достъп до съхраняваните от Вас мои лични данни за установяване на наличие, точност и актуалност на данните. Декларирам, че </w:t>
            </w:r>
          </w:p>
          <w:p w:rsidR="0050671A" w:rsidRDefault="0050671A" w:rsidP="00754C80">
            <w:pPr>
              <w:pStyle w:val="Default"/>
              <w:rPr>
                <w:sz w:val="20"/>
                <w:szCs w:val="20"/>
              </w:rPr>
            </w:pPr>
          </w:p>
          <w:p w:rsidR="0050671A" w:rsidRDefault="0050671A" w:rsidP="00754C80">
            <w:pPr>
              <w:pStyle w:val="Default"/>
              <w:rPr>
                <w:sz w:val="20"/>
                <w:szCs w:val="20"/>
              </w:rPr>
            </w:pPr>
            <w:r>
              <w:rPr>
                <w:sz w:val="20"/>
                <w:szCs w:val="20"/>
              </w:rPr>
              <w:t xml:space="preserve"> не ми е известено личните ми данни да са обработвани от администратора. </w:t>
            </w:r>
          </w:p>
          <w:p w:rsidR="0050671A" w:rsidRDefault="0050671A" w:rsidP="00754C80">
            <w:pPr>
              <w:pStyle w:val="Default"/>
              <w:rPr>
                <w:sz w:val="20"/>
                <w:szCs w:val="20"/>
              </w:rPr>
            </w:pPr>
          </w:p>
          <w:p w:rsidR="0050671A" w:rsidRDefault="0050671A" w:rsidP="00754C80">
            <w:pPr>
              <w:pStyle w:val="Default"/>
              <w:rPr>
                <w:sz w:val="20"/>
                <w:szCs w:val="20"/>
              </w:rPr>
            </w:pPr>
            <w:r>
              <w:rPr>
                <w:sz w:val="20"/>
                <w:szCs w:val="20"/>
              </w:rPr>
              <w:t xml:space="preserve"> ми е известно, че личните ми данни са обработвани от администратора във връзка със следните операции. . . . . . . . . . . . . . . . . . . . . . . . . . . . . . . . . . . . . . . . . . . . . </w:t>
            </w:r>
          </w:p>
          <w:p w:rsidR="0050671A" w:rsidRDefault="0050671A" w:rsidP="00754C80">
            <w:pPr>
              <w:pStyle w:val="Default"/>
              <w:rPr>
                <w:sz w:val="20"/>
                <w:szCs w:val="20"/>
              </w:rPr>
            </w:pPr>
          </w:p>
          <w:p w:rsidR="0050671A" w:rsidRDefault="0050671A" w:rsidP="00754C80">
            <w:pPr>
              <w:pStyle w:val="Default"/>
              <w:rPr>
                <w:sz w:val="20"/>
                <w:szCs w:val="20"/>
              </w:rPr>
            </w:pPr>
          </w:p>
        </w:tc>
      </w:tr>
      <w:tr w:rsidR="0050671A" w:rsidTr="00754C80">
        <w:trPr>
          <w:trHeight w:val="212"/>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lastRenderedPageBreak/>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Искане за коригиране на личните ми данни </w:t>
            </w:r>
            <w:r>
              <w:rPr>
                <w:sz w:val="20"/>
                <w:szCs w:val="20"/>
              </w:rPr>
              <w:t xml:space="preserve">(чл. 16 ОЗРД) </w:t>
            </w:r>
          </w:p>
          <w:p w:rsidR="0050671A" w:rsidRDefault="0050671A" w:rsidP="00754C80">
            <w:pPr>
              <w:pStyle w:val="Default"/>
              <w:rPr>
                <w:sz w:val="20"/>
                <w:szCs w:val="20"/>
              </w:rPr>
            </w:pPr>
          </w:p>
        </w:tc>
      </w:tr>
      <w:tr w:rsidR="0050671A" w:rsidTr="00754C80">
        <w:trPr>
          <w:trHeight w:val="1895"/>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ми е и се уверих, че следните ми лични данни . . . . .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свързани със следните операции по обработване в администратора.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и са неточни и непълни. </w:t>
            </w:r>
          </w:p>
          <w:p w:rsidR="0050671A" w:rsidRDefault="0050671A" w:rsidP="00754C80">
            <w:pPr>
              <w:pStyle w:val="Default"/>
              <w:rPr>
                <w:sz w:val="20"/>
                <w:szCs w:val="20"/>
              </w:rPr>
            </w:pPr>
            <w:r>
              <w:rPr>
                <w:sz w:val="20"/>
                <w:szCs w:val="20"/>
              </w:rPr>
              <w:t xml:space="preserve">Моля в законовия срок данните ми да бъдат коригирани, както следва:.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 </w:t>
            </w:r>
          </w:p>
          <w:p w:rsidR="0050671A" w:rsidRDefault="0050671A" w:rsidP="00754C80">
            <w:pPr>
              <w:pStyle w:val="Default"/>
              <w:rPr>
                <w:sz w:val="20"/>
                <w:szCs w:val="20"/>
              </w:rPr>
            </w:pPr>
          </w:p>
        </w:tc>
      </w:tr>
      <w:tr w:rsidR="0050671A" w:rsidTr="00754C80">
        <w:trPr>
          <w:trHeight w:val="212"/>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Искане за изтриване на личните ми данни </w:t>
            </w:r>
            <w:r>
              <w:rPr>
                <w:sz w:val="20"/>
                <w:szCs w:val="20"/>
              </w:rPr>
              <w:t xml:space="preserve">(чл. 17 ОЗРД) </w:t>
            </w:r>
          </w:p>
          <w:p w:rsidR="0050671A" w:rsidRDefault="0050671A" w:rsidP="00754C80">
            <w:pPr>
              <w:pStyle w:val="Default"/>
              <w:rPr>
                <w:sz w:val="20"/>
                <w:szCs w:val="20"/>
              </w:rPr>
            </w:pPr>
          </w:p>
        </w:tc>
      </w:tr>
      <w:tr w:rsidR="0050671A" w:rsidTr="00754C80">
        <w:trPr>
          <w:trHeight w:val="3162"/>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с настоящата декларация заявявам, че желая свързаните с мен лични данни да бъдат изтрити без ненужно забавяне, по следната причина</w:t>
            </w:r>
            <w:r>
              <w:rPr>
                <w:sz w:val="16"/>
                <w:szCs w:val="16"/>
              </w:rPr>
              <w:t>*</w:t>
            </w:r>
            <w:r>
              <w:rPr>
                <w:sz w:val="20"/>
                <w:szCs w:val="20"/>
              </w:rPr>
              <w:t xml:space="preserve">: . . . . . . . . . .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Моля да се уведомят всички администратори и обработващи личните ми данни, че съм поискал изтриване на личните ми данни, включително на всички връзки, копия или реплики на тези лични данни. </w:t>
            </w:r>
          </w:p>
          <w:p w:rsidR="0050671A" w:rsidRDefault="0050671A" w:rsidP="00754C80">
            <w:pPr>
              <w:pStyle w:val="Default"/>
              <w:rPr>
                <w:sz w:val="20"/>
                <w:szCs w:val="20"/>
              </w:rPr>
            </w:pPr>
          </w:p>
          <w:p w:rsidR="0050671A" w:rsidRDefault="0050671A" w:rsidP="00754C80">
            <w:pPr>
              <w:pStyle w:val="Default"/>
              <w:rPr>
                <w:i/>
                <w:iCs/>
                <w:sz w:val="16"/>
                <w:szCs w:val="16"/>
              </w:rPr>
            </w:pPr>
            <w:r>
              <w:rPr>
                <w:sz w:val="16"/>
                <w:szCs w:val="16"/>
              </w:rPr>
              <w:t xml:space="preserve">*Причината трябва да бъде от възможните по чл. 17 от Общия регламент: </w:t>
            </w:r>
            <w:r>
              <w:rPr>
                <w:i/>
                <w:iCs/>
                <w:sz w:val="16"/>
                <w:szCs w:val="16"/>
              </w:rPr>
              <w:t xml:space="preserve">(i) личните данни повече не са необходими за целите, за които са били събрани; (ii) субектът на данните оттегля своето съгласие, върху което се основава обработването на данните и няма друго правно основание за обработването; (iii) субектът на данните възразява срещу обработването „за изпълнението на задача от обществен интерес или при упражняването на официални правомощия; (iv) субектът на данните възразява срещу обработването „за целите на легитимните интереси на администратора или на трета страна“и няма законни основания за обработването, които да имат преимущество; (v) субектът на данните възразява срещу обработването за целите на директния маркетинг; (vi) личните данни са били обработвани незаконосъобразно; (vii) личните данни са били събрани във връзка с предлагането на услуги на и за деца. </w:t>
            </w:r>
          </w:p>
          <w:p w:rsidR="0050671A" w:rsidRDefault="0050671A" w:rsidP="00754C80">
            <w:pPr>
              <w:pStyle w:val="Default"/>
              <w:rPr>
                <w:sz w:val="16"/>
                <w:szCs w:val="16"/>
              </w:rPr>
            </w:pPr>
          </w:p>
        </w:tc>
      </w:tr>
      <w:tr w:rsidR="0050671A" w:rsidTr="00754C80">
        <w:trPr>
          <w:trHeight w:val="193"/>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50671A">
            <w:pPr>
              <w:pStyle w:val="Default"/>
              <w:numPr>
                <w:ilvl w:val="0"/>
                <w:numId w:val="1"/>
              </w:numPr>
              <w:ind w:hanging="720"/>
              <w:rPr>
                <w:sz w:val="20"/>
                <w:szCs w:val="20"/>
              </w:rPr>
            </w:pPr>
            <w:r>
              <w:rPr>
                <w:b/>
                <w:bCs/>
                <w:sz w:val="20"/>
                <w:szCs w:val="20"/>
              </w:rPr>
              <w:t xml:space="preserve">Искане за ограничаване обработването на лични данни </w:t>
            </w:r>
            <w:r>
              <w:rPr>
                <w:sz w:val="20"/>
                <w:szCs w:val="20"/>
              </w:rPr>
              <w:t xml:space="preserve">(чл. 18 ОЗРД) </w:t>
            </w:r>
          </w:p>
          <w:p w:rsidR="0050671A" w:rsidRDefault="0050671A" w:rsidP="00754C80">
            <w:pPr>
              <w:pStyle w:val="Default"/>
              <w:ind w:left="720"/>
              <w:rPr>
                <w:sz w:val="20"/>
                <w:szCs w:val="20"/>
              </w:rPr>
            </w:pPr>
          </w:p>
        </w:tc>
      </w:tr>
      <w:tr w:rsidR="0050671A" w:rsidTr="00754C80">
        <w:trPr>
          <w:trHeight w:val="3697"/>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ми е и съм информиран,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с настоящата молба Ви информирам, че желая обработването на личните ми данни да бъде ограничено по следната причина</w:t>
            </w:r>
            <w:r>
              <w:rPr>
                <w:sz w:val="16"/>
                <w:szCs w:val="16"/>
              </w:rPr>
              <w:t>**</w:t>
            </w:r>
            <w:r>
              <w:rPr>
                <w:sz w:val="20"/>
                <w:szCs w:val="20"/>
              </w:rPr>
              <w:t xml:space="preserve">: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 </w:t>
            </w:r>
          </w:p>
          <w:p w:rsidR="0050671A" w:rsidRDefault="0050671A" w:rsidP="00754C80">
            <w:pPr>
              <w:pStyle w:val="Default"/>
              <w:rPr>
                <w:sz w:val="20"/>
                <w:szCs w:val="20"/>
              </w:rPr>
            </w:pPr>
            <w:r>
              <w:rPr>
                <w:sz w:val="20"/>
                <w:szCs w:val="20"/>
              </w:rPr>
              <w:t xml:space="preserve">Моля всички засегнати трети страни да бъдат уведомени за ограничаването на обработването на личните данни. </w:t>
            </w:r>
          </w:p>
          <w:p w:rsidR="0050671A" w:rsidRDefault="0050671A" w:rsidP="00754C80">
            <w:pPr>
              <w:pStyle w:val="Default"/>
              <w:rPr>
                <w:sz w:val="20"/>
                <w:szCs w:val="20"/>
              </w:rPr>
            </w:pPr>
          </w:p>
          <w:p w:rsidR="0050671A" w:rsidRDefault="0050671A" w:rsidP="00754C80">
            <w:pPr>
              <w:pStyle w:val="Default"/>
              <w:rPr>
                <w:i/>
                <w:iCs/>
                <w:sz w:val="16"/>
                <w:szCs w:val="16"/>
              </w:rPr>
            </w:pPr>
            <w:r>
              <w:rPr>
                <w:sz w:val="16"/>
                <w:szCs w:val="16"/>
              </w:rPr>
              <w:t>*</w:t>
            </w:r>
            <w:r>
              <w:rPr>
                <w:i/>
                <w:iCs/>
                <w:sz w:val="16"/>
                <w:szCs w:val="16"/>
              </w:rPr>
              <w:t xml:space="preserve">* Субектът на данните има право да изиска от администратора ограничаване на обработването, когато се прилага едно от следното: a) точността на личните данни се оспорва от субекта на данните, за срок, който позволява на администратора да провери точността на личните данни; б) обработването е неправомерно, но субектът на данните не желае личните данни да бъдат изтрити, а изисква вместо това ограничаване на използването им; в) 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 г) субектът на данните е възразил срещу обработването в очакване на проверка дали законните основания на администратора имат преимущество пред интересите на субекта на данните. </w:t>
            </w:r>
          </w:p>
          <w:p w:rsidR="0050671A" w:rsidRDefault="0050671A" w:rsidP="00754C80">
            <w:pPr>
              <w:pStyle w:val="Default"/>
              <w:rPr>
                <w:i/>
                <w:iCs/>
                <w:sz w:val="16"/>
                <w:szCs w:val="16"/>
              </w:rPr>
            </w:pPr>
          </w:p>
          <w:p w:rsidR="0050671A" w:rsidRDefault="0050671A" w:rsidP="00754C80">
            <w:pPr>
              <w:pStyle w:val="Default"/>
              <w:rPr>
                <w:sz w:val="16"/>
                <w:szCs w:val="16"/>
              </w:rPr>
            </w:pPr>
          </w:p>
        </w:tc>
      </w:tr>
      <w:tr w:rsidR="0050671A" w:rsidTr="00754C80">
        <w:trPr>
          <w:trHeight w:val="212"/>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Възражение срещу обработване на лични данни </w:t>
            </w:r>
            <w:r>
              <w:rPr>
                <w:sz w:val="20"/>
                <w:szCs w:val="20"/>
              </w:rPr>
              <w:t xml:space="preserve">(чл. 21 ОЗРД) </w:t>
            </w:r>
          </w:p>
        </w:tc>
      </w:tr>
      <w:tr w:rsidR="0050671A" w:rsidTr="00754C80">
        <w:trPr>
          <w:trHeight w:val="2043"/>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lastRenderedPageBreak/>
              <w:t xml:space="preserve">Известно ми е и съм информиран,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с настоящото възразявам срещу обработването на личните ми данни поради следната причина. . . . . . . . . . . . . . . . . . . . . . . . . . . . . . . . . . . . . . . . . . . . . . . . . . . . . . . . . </w:t>
            </w:r>
          </w:p>
          <w:p w:rsidR="0050671A" w:rsidRPr="00000B4D" w:rsidRDefault="0050671A" w:rsidP="00754C80">
            <w:pPr>
              <w:pStyle w:val="Default"/>
              <w:rPr>
                <w:sz w:val="20"/>
                <w:szCs w:val="20"/>
              </w:rPr>
            </w:pPr>
            <w:r>
              <w:rPr>
                <w:sz w:val="20"/>
                <w:szCs w:val="20"/>
              </w:rPr>
              <w:t xml:space="preserve">. . . . . . . . . . . . . . . . . . . . . . . . . . . . . . . . . . . . . . . . . . . . . . . . . . . . . . . . . . . . . . . . . </w:t>
            </w:r>
          </w:p>
        </w:tc>
      </w:tr>
      <w:tr w:rsidR="0050671A" w:rsidTr="00754C80">
        <w:trPr>
          <w:trHeight w:val="219"/>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Искане за използване на право за преносимост на личните данни </w:t>
            </w:r>
            <w:r>
              <w:rPr>
                <w:sz w:val="20"/>
                <w:szCs w:val="20"/>
              </w:rPr>
              <w:t xml:space="preserve">(чл. 20 ОЗРД) </w:t>
            </w:r>
          </w:p>
        </w:tc>
      </w:tr>
      <w:tr w:rsidR="0050671A" w:rsidTr="00754C80">
        <w:trPr>
          <w:trHeight w:val="2625"/>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ми е и съм информиран,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 </w:t>
            </w:r>
          </w:p>
          <w:p w:rsidR="0050671A" w:rsidRDefault="0050671A" w:rsidP="00754C80">
            <w:pPr>
              <w:pStyle w:val="Default"/>
              <w:rPr>
                <w:sz w:val="20"/>
                <w:szCs w:val="20"/>
              </w:rPr>
            </w:pPr>
            <w:r>
              <w:rPr>
                <w:sz w:val="20"/>
                <w:szCs w:val="20"/>
              </w:rPr>
              <w:t xml:space="preserve">като обработването на данните е основано на съгласие или на договорно задължение и </w:t>
            </w:r>
          </w:p>
          <w:p w:rsidR="0050671A" w:rsidRDefault="0050671A" w:rsidP="00754C80">
            <w:pPr>
              <w:pStyle w:val="Default"/>
              <w:rPr>
                <w:sz w:val="20"/>
                <w:szCs w:val="20"/>
              </w:rPr>
            </w:pPr>
            <w:r>
              <w:rPr>
                <w:sz w:val="20"/>
                <w:szCs w:val="20"/>
              </w:rPr>
              <w:t xml:space="preserve">обработването се извършва по автоматизиран начин. </w:t>
            </w:r>
          </w:p>
          <w:p w:rsidR="0050671A" w:rsidRDefault="0050671A" w:rsidP="00754C80">
            <w:pPr>
              <w:pStyle w:val="Default"/>
              <w:rPr>
                <w:sz w:val="20"/>
                <w:szCs w:val="20"/>
              </w:rPr>
            </w:pPr>
          </w:p>
          <w:p w:rsidR="0050671A" w:rsidRDefault="0050671A" w:rsidP="00754C80">
            <w:pPr>
              <w:pStyle w:val="Default"/>
              <w:rPr>
                <w:sz w:val="20"/>
                <w:szCs w:val="20"/>
              </w:rPr>
            </w:pPr>
            <w:r>
              <w:rPr>
                <w:sz w:val="20"/>
                <w:szCs w:val="20"/>
              </w:rPr>
              <w:t xml:space="preserve">С настоящото моля електронно копие на описаните по-горе мои лични данни да бъде прехвърлено до следния администратор на лични данни . . . . . . . . . . . . . . . . . . . . . . . . / на мене, по следния начин . . . . . . . . . . . . . . . . . . . . . . . . . . . . . . . . . . . . . . . . . . . . . . ., като се използва следния защитен електронен адрес:. . . . . . . . . . . . . . . . . . . . . . . . . . . . . .или по куриер на следния адрес . . . . . . . . . . . . . . . . . . . . . . . . . . . . . . . . . . . . . </w:t>
            </w:r>
          </w:p>
          <w:p w:rsidR="0050671A" w:rsidRDefault="0050671A" w:rsidP="00754C80">
            <w:pPr>
              <w:pStyle w:val="Default"/>
              <w:rPr>
                <w:sz w:val="20"/>
                <w:szCs w:val="20"/>
              </w:rPr>
            </w:pPr>
          </w:p>
        </w:tc>
      </w:tr>
    </w:tbl>
    <w:p w:rsidR="0050671A" w:rsidRDefault="0050671A" w:rsidP="0050671A">
      <w:pPr>
        <w:jc w:val="both"/>
        <w:rPr>
          <w:rFonts w:ascii="Verdana" w:hAnsi="Verdana"/>
          <w:b/>
          <w:sz w:val="20"/>
          <w:szCs w:val="20"/>
        </w:rPr>
      </w:pPr>
    </w:p>
    <w:p w:rsidR="0050671A" w:rsidRDefault="0050671A" w:rsidP="0050671A">
      <w:pPr>
        <w:jc w:val="both"/>
        <w:rPr>
          <w:rFonts w:ascii="Verdana" w:hAnsi="Verdana"/>
          <w:sz w:val="20"/>
          <w:szCs w:val="20"/>
        </w:rPr>
      </w:pPr>
      <w:r w:rsidRPr="0071152E">
        <w:rPr>
          <w:rFonts w:ascii="Verdana" w:hAnsi="Verdana"/>
          <w:sz w:val="20"/>
          <w:szCs w:val="20"/>
        </w:rPr>
        <w:t xml:space="preserve">Допълнителна информация: </w:t>
      </w:r>
      <w:r>
        <w:rPr>
          <w:rFonts w:ascii="Verdana" w:hAnsi="Verdana"/>
          <w:sz w:val="20"/>
          <w:szCs w:val="20"/>
        </w:rPr>
        <w:t>…………………………………………………………………………………………………</w:t>
      </w:r>
    </w:p>
    <w:p w:rsidR="0050671A" w:rsidRDefault="0050671A" w:rsidP="0050671A">
      <w:pPr>
        <w:jc w:val="both"/>
        <w:rPr>
          <w:rFonts w:ascii="Verdana" w:hAnsi="Verdana"/>
          <w:sz w:val="20"/>
          <w:szCs w:val="20"/>
        </w:rPr>
      </w:pPr>
      <w:r>
        <w:rPr>
          <w:rFonts w:ascii="Verdana" w:hAnsi="Verdana"/>
          <w:sz w:val="20"/>
          <w:szCs w:val="20"/>
        </w:rPr>
        <w:t>…………………………………………………………………………………………………………………………………………………</w:t>
      </w:r>
    </w:p>
    <w:p w:rsidR="0050671A" w:rsidRDefault="0050671A" w:rsidP="0050671A">
      <w:pPr>
        <w:jc w:val="both"/>
        <w:rPr>
          <w:rFonts w:ascii="Verdana" w:hAnsi="Verdana"/>
          <w:sz w:val="20"/>
          <w:szCs w:val="20"/>
        </w:rPr>
      </w:pPr>
      <w:r>
        <w:rPr>
          <w:rFonts w:ascii="Verdana" w:hAnsi="Verdana"/>
          <w:sz w:val="20"/>
          <w:szCs w:val="20"/>
        </w:rPr>
        <w:t>…………………………………………………………………………………………………………………………………………………</w:t>
      </w:r>
    </w:p>
    <w:p w:rsidR="0050671A" w:rsidRDefault="0050671A" w:rsidP="0050671A">
      <w:pPr>
        <w:jc w:val="both"/>
        <w:rPr>
          <w:rFonts w:ascii="Verdana" w:hAnsi="Verdana"/>
          <w:sz w:val="20"/>
          <w:szCs w:val="20"/>
        </w:rPr>
      </w:pPr>
      <w:r>
        <w:rPr>
          <w:rFonts w:ascii="Verdana" w:hAnsi="Verdana"/>
          <w:sz w:val="20"/>
          <w:szCs w:val="20"/>
        </w:rPr>
        <w:t>…………………………………………………………………………………………………………………………………………………</w:t>
      </w:r>
    </w:p>
    <w:p w:rsidR="0050671A" w:rsidRDefault="0050671A" w:rsidP="0050671A">
      <w:pPr>
        <w:jc w:val="both"/>
        <w:rPr>
          <w:sz w:val="20"/>
          <w:szCs w:val="20"/>
        </w:rPr>
      </w:pPr>
    </w:p>
    <w:p w:rsidR="0050671A" w:rsidRDefault="0050671A" w:rsidP="0050671A">
      <w:pPr>
        <w:jc w:val="both"/>
        <w:rPr>
          <w:rFonts w:ascii="Verdana" w:hAnsi="Verdana"/>
          <w:sz w:val="20"/>
          <w:szCs w:val="20"/>
        </w:rPr>
      </w:pPr>
      <w:r w:rsidRPr="0071152E">
        <w:rPr>
          <w:rFonts w:ascii="Verdana" w:hAnsi="Verdana"/>
          <w:sz w:val="20"/>
          <w:szCs w:val="20"/>
        </w:rPr>
        <w:t>Изразявам предпочитанието си комуникацията с мен във връзка с изпълнението на настоящото искане да бъде извършвана по следните начини:</w:t>
      </w:r>
    </w:p>
    <w:tbl>
      <w:tblPr>
        <w:tblW w:w="0" w:type="auto"/>
        <w:tblBorders>
          <w:top w:val="nil"/>
          <w:left w:val="nil"/>
          <w:bottom w:val="nil"/>
          <w:right w:val="nil"/>
        </w:tblBorders>
        <w:tblLayout w:type="fixed"/>
        <w:tblLook w:val="0000" w:firstRow="0" w:lastRow="0" w:firstColumn="0" w:lastColumn="0" w:noHBand="0" w:noVBand="0"/>
      </w:tblPr>
      <w:tblGrid>
        <w:gridCol w:w="817"/>
        <w:gridCol w:w="7862"/>
        <w:gridCol w:w="675"/>
      </w:tblGrid>
      <w:tr w:rsidR="0050671A" w:rsidTr="00754C80">
        <w:trPr>
          <w:gridAfter w:val="1"/>
          <w:wAfter w:w="675" w:type="dxa"/>
          <w:trHeight w:val="678"/>
        </w:trPr>
        <w:tc>
          <w:tcPr>
            <w:tcW w:w="8679" w:type="dxa"/>
            <w:gridSpan w:val="2"/>
          </w:tcPr>
          <w:p w:rsidR="0050671A" w:rsidRDefault="0050671A" w:rsidP="0050671A">
            <w:pPr>
              <w:pStyle w:val="Default"/>
              <w:numPr>
                <w:ilvl w:val="0"/>
                <w:numId w:val="1"/>
              </w:numPr>
              <w:ind w:hanging="720"/>
              <w:jc w:val="both"/>
              <w:rPr>
                <w:sz w:val="20"/>
                <w:szCs w:val="20"/>
              </w:rPr>
            </w:pPr>
            <w:r>
              <w:rPr>
                <w:sz w:val="20"/>
                <w:szCs w:val="20"/>
              </w:rPr>
              <w:t xml:space="preserve">на следния телефонен номер: . . . . . . . . . . . . . . . . . . . . . . . . . . . . . . . </w:t>
            </w:r>
          </w:p>
        </w:tc>
      </w:tr>
      <w:tr w:rsidR="0050671A" w:rsidTr="00754C80">
        <w:trPr>
          <w:trHeight w:val="678"/>
        </w:trPr>
        <w:tc>
          <w:tcPr>
            <w:tcW w:w="817" w:type="dxa"/>
          </w:tcPr>
          <w:p w:rsidR="0050671A" w:rsidRDefault="0050671A" w:rsidP="00754C80">
            <w:pPr>
              <w:pStyle w:val="Default"/>
              <w:jc w:val="both"/>
              <w:rPr>
                <w:rFonts w:ascii="MS Gothic" w:eastAsia="MS Gothic" w:cs="MS Gothic"/>
                <w:sz w:val="20"/>
                <w:szCs w:val="20"/>
              </w:rPr>
            </w:pPr>
            <w:r>
              <w:rPr>
                <w:rFonts w:ascii="MS Gothic" w:eastAsia="MS Gothic" w:cs="MS Gothic" w:hint="eastAsia"/>
                <w:sz w:val="20"/>
                <w:szCs w:val="20"/>
              </w:rPr>
              <w:t>☐</w:t>
            </w:r>
          </w:p>
        </w:tc>
        <w:tc>
          <w:tcPr>
            <w:tcW w:w="8537" w:type="dxa"/>
            <w:gridSpan w:val="2"/>
          </w:tcPr>
          <w:p w:rsidR="0050671A" w:rsidRDefault="0050671A" w:rsidP="00754C80">
            <w:pPr>
              <w:pStyle w:val="Default"/>
              <w:ind w:left="-108"/>
              <w:jc w:val="both"/>
              <w:rPr>
                <w:sz w:val="20"/>
                <w:szCs w:val="20"/>
              </w:rPr>
            </w:pPr>
            <w:r>
              <w:rPr>
                <w:sz w:val="20"/>
                <w:szCs w:val="20"/>
              </w:rPr>
              <w:t xml:space="preserve">на следния имейл адрес: </w:t>
            </w:r>
          </w:p>
          <w:p w:rsidR="0050671A" w:rsidRDefault="0050671A" w:rsidP="00754C80">
            <w:pPr>
              <w:pStyle w:val="Default"/>
              <w:ind w:left="-108"/>
              <w:jc w:val="both"/>
              <w:rPr>
                <w:sz w:val="20"/>
                <w:szCs w:val="20"/>
              </w:rPr>
            </w:pPr>
            <w:r>
              <w:rPr>
                <w:sz w:val="20"/>
                <w:szCs w:val="20"/>
              </w:rPr>
              <w:t xml:space="preserve">. . . . . . . . . . . . . . . . . . . . . . . . . . . . . . . . . . . . . . . . . . . . . . . . . . . . . . . . . . . </w:t>
            </w:r>
          </w:p>
        </w:tc>
      </w:tr>
      <w:tr w:rsidR="0050671A" w:rsidTr="00754C80">
        <w:trPr>
          <w:trHeight w:val="678"/>
        </w:trPr>
        <w:tc>
          <w:tcPr>
            <w:tcW w:w="817" w:type="dxa"/>
          </w:tcPr>
          <w:p w:rsidR="0050671A" w:rsidRDefault="0050671A" w:rsidP="00754C80">
            <w:pPr>
              <w:pStyle w:val="Default"/>
              <w:ind w:right="-108"/>
              <w:jc w:val="both"/>
              <w:rPr>
                <w:rFonts w:ascii="MS Gothic" w:eastAsia="MS Gothic" w:cs="MS Gothic"/>
                <w:sz w:val="20"/>
                <w:szCs w:val="20"/>
              </w:rPr>
            </w:pPr>
            <w:r>
              <w:rPr>
                <w:rFonts w:ascii="MS Gothic" w:eastAsia="MS Gothic" w:cs="MS Gothic" w:hint="eastAsia"/>
                <w:sz w:val="20"/>
                <w:szCs w:val="20"/>
              </w:rPr>
              <w:t>☐</w:t>
            </w:r>
          </w:p>
        </w:tc>
        <w:tc>
          <w:tcPr>
            <w:tcW w:w="8537" w:type="dxa"/>
            <w:gridSpan w:val="2"/>
          </w:tcPr>
          <w:p w:rsidR="0050671A" w:rsidRDefault="0050671A" w:rsidP="00754C80">
            <w:pPr>
              <w:pStyle w:val="Default"/>
              <w:ind w:left="-108" w:right="-108"/>
              <w:jc w:val="both"/>
              <w:rPr>
                <w:sz w:val="20"/>
                <w:szCs w:val="20"/>
              </w:rPr>
            </w:pPr>
            <w:r>
              <w:rPr>
                <w:sz w:val="20"/>
                <w:szCs w:val="20"/>
              </w:rPr>
              <w:t xml:space="preserve">чрез конвенционална кореспонденция с използването на сигурен куриер до адрес: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tc>
      </w:tr>
    </w:tbl>
    <w:p w:rsidR="0050671A" w:rsidRDefault="0050671A" w:rsidP="0050671A">
      <w:pPr>
        <w:jc w:val="both"/>
        <w:rPr>
          <w:rFonts w:ascii="Verdana" w:hAnsi="Verdana"/>
          <w:sz w:val="20"/>
          <w:szCs w:val="20"/>
        </w:rPr>
      </w:pPr>
    </w:p>
    <w:p w:rsidR="0050671A" w:rsidRDefault="0050671A" w:rsidP="0050671A">
      <w:pPr>
        <w:jc w:val="both"/>
        <w:rPr>
          <w:rFonts w:ascii="Verdana" w:hAnsi="Verdana"/>
          <w:sz w:val="20"/>
          <w:szCs w:val="20"/>
        </w:rPr>
      </w:pPr>
      <w:r w:rsidRPr="00F922EC">
        <w:rPr>
          <w:rFonts w:ascii="Verdana" w:hAnsi="Verdana"/>
          <w:sz w:val="20"/>
          <w:szCs w:val="20"/>
        </w:rPr>
        <w:t>Личните данни, ко</w:t>
      </w:r>
      <w:r>
        <w:rPr>
          <w:rFonts w:ascii="Verdana" w:hAnsi="Verdana"/>
          <w:sz w:val="20"/>
          <w:szCs w:val="20"/>
        </w:rPr>
        <w:t xml:space="preserve">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 осигуряване на правата му по настоящата заявка и според ОРЗД. Данните ще се съхраняват за осигуряване на легитимния интерес на администратора за проверки от КЗЛД до по-късната от двете дати – пет </w:t>
      </w:r>
      <w:r>
        <w:rPr>
          <w:rFonts w:ascii="Verdana" w:hAnsi="Verdana"/>
          <w:sz w:val="20"/>
          <w:szCs w:val="20"/>
        </w:rPr>
        <w:lastRenderedPageBreak/>
        <w:t xml:space="preserve">години след обработване на искането или датата на изтриване на личните данни на субекта, когато се обработват на други основания. </w:t>
      </w:r>
    </w:p>
    <w:p w:rsidR="0050671A" w:rsidRDefault="0050671A" w:rsidP="0050671A">
      <w:pPr>
        <w:jc w:val="both"/>
        <w:rPr>
          <w:rFonts w:ascii="Verdana" w:hAnsi="Verdana"/>
          <w:sz w:val="20"/>
          <w:szCs w:val="20"/>
        </w:rPr>
      </w:pPr>
    </w:p>
    <w:p w:rsidR="0050671A" w:rsidRPr="006F5F5C"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r w:rsidRPr="006F5F5C">
        <w:rPr>
          <w:rFonts w:ascii="Verdana" w:hAnsi="Verdana"/>
          <w:b/>
          <w:sz w:val="20"/>
          <w:szCs w:val="20"/>
        </w:rPr>
        <w:t>Дата: …………………………</w:t>
      </w:r>
      <w:r w:rsidRPr="006F5F5C">
        <w:rPr>
          <w:rFonts w:ascii="Verdana" w:hAnsi="Verdana"/>
          <w:b/>
          <w:sz w:val="20"/>
          <w:szCs w:val="20"/>
        </w:rPr>
        <w:tab/>
      </w:r>
      <w:r w:rsidRPr="006F5F5C">
        <w:rPr>
          <w:rFonts w:ascii="Verdana" w:hAnsi="Verdana"/>
          <w:b/>
          <w:sz w:val="20"/>
          <w:szCs w:val="20"/>
        </w:rPr>
        <w:tab/>
      </w:r>
      <w:r w:rsidRPr="006F5F5C">
        <w:rPr>
          <w:rFonts w:ascii="Verdana" w:hAnsi="Verdana"/>
          <w:b/>
          <w:sz w:val="20"/>
          <w:szCs w:val="20"/>
        </w:rPr>
        <w:tab/>
      </w:r>
      <w:r>
        <w:rPr>
          <w:rFonts w:ascii="Verdana" w:hAnsi="Verdana"/>
          <w:b/>
          <w:sz w:val="20"/>
          <w:szCs w:val="20"/>
        </w:rPr>
        <w:tab/>
      </w:r>
      <w:r>
        <w:rPr>
          <w:rFonts w:ascii="Verdana" w:hAnsi="Verdana"/>
          <w:b/>
          <w:sz w:val="20"/>
          <w:szCs w:val="20"/>
        </w:rPr>
        <w:tab/>
      </w:r>
      <w:r w:rsidRPr="006F5F5C">
        <w:rPr>
          <w:rFonts w:ascii="Verdana" w:hAnsi="Verdana"/>
          <w:b/>
          <w:sz w:val="20"/>
          <w:szCs w:val="20"/>
        </w:rPr>
        <w:t>Подпис: ……………………………</w:t>
      </w:r>
    </w:p>
    <w:p w:rsidR="0050671A" w:rsidRDefault="0050671A" w:rsidP="0050671A">
      <w:pPr>
        <w:pBdr>
          <w:bottom w:val="single" w:sz="6" w:space="1" w:color="auto"/>
        </w:pBdr>
        <w:jc w:val="both"/>
        <w:rPr>
          <w:rFonts w:ascii="Verdana" w:hAnsi="Verdana"/>
          <w:b/>
          <w:sz w:val="20"/>
          <w:szCs w:val="20"/>
        </w:rPr>
      </w:pPr>
    </w:p>
    <w:p w:rsidR="0050671A" w:rsidRDefault="0050671A" w:rsidP="0050671A">
      <w:pPr>
        <w:jc w:val="both"/>
        <w:rPr>
          <w:rFonts w:ascii="Verdana" w:hAnsi="Verdana"/>
          <w:b/>
          <w:sz w:val="20"/>
          <w:szCs w:val="20"/>
        </w:rPr>
      </w:pPr>
    </w:p>
    <w:p w:rsidR="0050671A" w:rsidRPr="0071152E" w:rsidRDefault="0050671A" w:rsidP="0050671A">
      <w:pPr>
        <w:jc w:val="both"/>
        <w:rPr>
          <w:rFonts w:ascii="Verdana" w:hAnsi="Verdana"/>
          <w:sz w:val="20"/>
          <w:szCs w:val="20"/>
        </w:rPr>
      </w:pPr>
      <w:r>
        <w:rPr>
          <w:rFonts w:ascii="Verdana" w:hAnsi="Verdana"/>
          <w:b/>
          <w:sz w:val="20"/>
          <w:szCs w:val="20"/>
        </w:rPr>
        <w:t>Получено от: ………………………………………………………………………………………………</w:t>
      </w:r>
    </w:p>
    <w:p w:rsidR="0050671A" w:rsidRPr="009A2B0D" w:rsidRDefault="0050671A" w:rsidP="009A2B0D">
      <w:pPr>
        <w:jc w:val="both"/>
        <w:rPr>
          <w:rFonts w:ascii="Times New Roman" w:hAnsi="Times New Roman" w:cs="Times New Roman"/>
          <w:sz w:val="24"/>
          <w:szCs w:val="24"/>
        </w:rPr>
      </w:pPr>
    </w:p>
    <w:sectPr w:rsidR="0050671A" w:rsidRPr="009A2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463C3"/>
    <w:multiLevelType w:val="hybridMultilevel"/>
    <w:tmpl w:val="3F6808D4"/>
    <w:lvl w:ilvl="0" w:tplc="BDE20E08">
      <w:numFmt w:val="bullet"/>
      <w:lvlText w:val=""/>
      <w:lvlJc w:val="left"/>
      <w:pPr>
        <w:ind w:left="720" w:hanging="360"/>
      </w:pPr>
      <w:rPr>
        <w:rFonts w:ascii="Verdana" w:eastAsia="Times New Roman"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D7"/>
    <w:rsid w:val="00045228"/>
    <w:rsid w:val="000B5668"/>
    <w:rsid w:val="001569A2"/>
    <w:rsid w:val="00203747"/>
    <w:rsid w:val="00270255"/>
    <w:rsid w:val="00382094"/>
    <w:rsid w:val="00394475"/>
    <w:rsid w:val="0050671A"/>
    <w:rsid w:val="005718EB"/>
    <w:rsid w:val="00581954"/>
    <w:rsid w:val="0072318C"/>
    <w:rsid w:val="00754C80"/>
    <w:rsid w:val="00765936"/>
    <w:rsid w:val="007E2169"/>
    <w:rsid w:val="0084161E"/>
    <w:rsid w:val="00856341"/>
    <w:rsid w:val="008A1B88"/>
    <w:rsid w:val="008C6BD9"/>
    <w:rsid w:val="00900414"/>
    <w:rsid w:val="009327F1"/>
    <w:rsid w:val="009A2B0D"/>
    <w:rsid w:val="009C3675"/>
    <w:rsid w:val="00A35320"/>
    <w:rsid w:val="00BF152B"/>
    <w:rsid w:val="00FF1C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58B3C-902C-4C5E-A76B-8829BDFF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71A"/>
    <w:pPr>
      <w:autoSpaceDE w:val="0"/>
      <w:autoSpaceDN w:val="0"/>
      <w:adjustRightInd w:val="0"/>
      <w:spacing w:after="0" w:line="240" w:lineRule="auto"/>
    </w:pPr>
    <w:rPr>
      <w:rFonts w:ascii="Verdana" w:eastAsia="Times New Roman" w:hAnsi="Verdana" w:cs="Verdana"/>
      <w:color w:val="000000"/>
      <w:sz w:val="24"/>
      <w:szCs w:val="24"/>
      <w:lang w:eastAsia="bg-BG"/>
    </w:rPr>
  </w:style>
  <w:style w:type="character" w:styleId="Hyperlink">
    <w:name w:val="Hyperlink"/>
    <w:basedOn w:val="DefaultParagraphFont"/>
    <w:uiPriority w:val="99"/>
    <w:unhideWhenUsed/>
    <w:rsid w:val="00203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20briz.com" TargetMode="External"/><Relationship Id="rId3" Type="http://schemas.openxmlformats.org/officeDocument/2006/relationships/styles" Target="styles.xml"/><Relationship Id="rId7" Type="http://schemas.openxmlformats.org/officeDocument/2006/relationships/hyperlink" Target="http://www.ldg20br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g-20briz.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F29B-64B7-4D2E-A88E-C9330BFD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8593</Words>
  <Characters>48982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 Kapitanov</dc:creator>
  <cp:keywords/>
  <dc:description/>
  <cp:lastModifiedBy>USER</cp:lastModifiedBy>
  <cp:revision>7</cp:revision>
  <dcterms:created xsi:type="dcterms:W3CDTF">2018-09-25T12:43:00Z</dcterms:created>
  <dcterms:modified xsi:type="dcterms:W3CDTF">2019-05-20T12:33:00Z</dcterms:modified>
</cp:coreProperties>
</file>